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6191F" w14:textId="77777777" w:rsidR="0007715F" w:rsidRDefault="0007715F" w:rsidP="0007715F">
      <w:pPr>
        <w:spacing w:before="13"/>
        <w:jc w:val="center"/>
      </w:pPr>
      <w:proofErr w:type="spellStart"/>
      <w:r>
        <w:rPr>
          <w:rFonts w:ascii="Times New Roman" w:hAnsi="Times New Roman"/>
          <w:spacing w:val="-1"/>
          <w:sz w:val="48"/>
        </w:rPr>
        <w:t>GlobalEM</w:t>
      </w:r>
      <w:proofErr w:type="spellEnd"/>
      <w:r>
        <w:rPr>
          <w:rFonts w:ascii="Times New Roman" w:hAnsi="Times New Roman"/>
          <w:spacing w:val="-1"/>
          <w:sz w:val="48"/>
        </w:rPr>
        <w:t xml:space="preserve"> 2026 Paper Title</w:t>
      </w:r>
      <w:r>
        <w:rPr>
          <w:rFonts w:ascii="Times New Roman" w:hAnsi="Times New Roman"/>
          <w:spacing w:val="-12"/>
          <w:sz w:val="48"/>
        </w:rPr>
        <w:t xml:space="preserve"> </w:t>
      </w:r>
      <w:r w:rsidRPr="00C86BE0">
        <w:rPr>
          <w:rFonts w:ascii="Times New Roman" w:hAnsi="Times New Roman"/>
          <w:spacing w:val="-12"/>
          <w:sz w:val="30"/>
          <w:szCs w:val="30"/>
        </w:rPr>
        <w:t>(Initial Letter of Each Word Capitalized)</w:t>
      </w:r>
    </w:p>
    <w:p w14:paraId="40FEAEA0" w14:textId="77777777" w:rsidR="0007715F" w:rsidRPr="009D3184" w:rsidRDefault="0007715F" w:rsidP="0007715F">
      <w:pPr>
        <w:spacing w:after="120"/>
        <w:ind w:right="-23"/>
        <w:jc w:val="center"/>
        <w:rPr>
          <w:rFonts w:ascii="Times New Roman"/>
          <w:color w:val="000000" w:themeColor="text1"/>
          <w:sz w:val="44"/>
          <w:szCs w:val="44"/>
        </w:rPr>
      </w:pPr>
      <w:r>
        <w:rPr>
          <w:rFonts w:ascii="Times New Roman" w:hAnsi="Times New Roman"/>
          <w:spacing w:val="-1"/>
          <w:sz w:val="28"/>
        </w:rPr>
        <w:t xml:space="preserve">    Subtitle </w:t>
      </w:r>
      <w:r>
        <w:rPr>
          <w:rFonts w:ascii="Times New Roman" w:hAnsi="Times New Roman"/>
          <w:spacing w:val="-2"/>
          <w:sz w:val="28"/>
        </w:rPr>
        <w:t>as</w:t>
      </w:r>
      <w:r>
        <w:rPr>
          <w:rFonts w:ascii="Times New Roman" w:hAnsi="Times New Roman"/>
          <w:sz w:val="28"/>
        </w:rPr>
        <w:t xml:space="preserve"> </w:t>
      </w:r>
      <w:r>
        <w:rPr>
          <w:rFonts w:ascii="Times New Roman" w:hAnsi="Times New Roman"/>
          <w:spacing w:val="-1"/>
          <w:sz w:val="28"/>
        </w:rPr>
        <w:t>needed</w:t>
      </w:r>
    </w:p>
    <w:tbl>
      <w:tblPr>
        <w:tblStyle w:val="a8"/>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5073"/>
      </w:tblGrid>
      <w:tr w:rsidR="0007715F" w:rsidRPr="009D3184" w14:paraId="2FC21DC6" w14:textId="77777777" w:rsidTr="007B3590">
        <w:trPr>
          <w:trHeight w:val="841"/>
        </w:trPr>
        <w:tc>
          <w:tcPr>
            <w:tcW w:w="5019" w:type="dxa"/>
          </w:tcPr>
          <w:p w14:paraId="057E0D6A"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 xml:space="preserve">Author’s Name(s) per 1st Affiliation (Author)                    </w:t>
            </w:r>
          </w:p>
          <w:p w14:paraId="4FD55474"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line 1 (of Affiliation): dept. name of organization</w:t>
            </w:r>
          </w:p>
          <w:p w14:paraId="4615C1C7"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line 2: Name of organization, acronyms acceptable</w:t>
            </w:r>
          </w:p>
          <w:p w14:paraId="4BB7CEC0"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line 3: City, State (Province), Country</w:t>
            </w:r>
          </w:p>
          <w:p w14:paraId="65838552" w14:textId="77777777" w:rsidR="0007715F" w:rsidRPr="009D3184" w:rsidRDefault="0007715F" w:rsidP="007B3590">
            <w:pPr>
              <w:ind w:right="-23"/>
              <w:jc w:val="center"/>
              <w:rPr>
                <w:rFonts w:ascii="Times New Roman"/>
                <w:color w:val="000000" w:themeColor="text1"/>
                <w:sz w:val="20"/>
                <w:szCs w:val="20"/>
              </w:rPr>
            </w:pPr>
            <w:r w:rsidRPr="004176E7">
              <w:rPr>
                <w:rFonts w:ascii="Times New Roman" w:hAnsi="Times New Roman"/>
                <w:color w:val="000000" w:themeColor="text1"/>
                <w:sz w:val="20"/>
                <w:szCs w:val="20"/>
              </w:rPr>
              <w:t>line 4: e-mail address if desired</w:t>
            </w:r>
          </w:p>
        </w:tc>
        <w:tc>
          <w:tcPr>
            <w:tcW w:w="5073" w:type="dxa"/>
          </w:tcPr>
          <w:p w14:paraId="019E985F"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 xml:space="preserve">Author’s Name(s) per </w:t>
            </w:r>
            <w:r>
              <w:rPr>
                <w:rFonts w:ascii="Times New Roman" w:hAnsi="Times New Roman"/>
                <w:color w:val="000000" w:themeColor="text1"/>
                <w:sz w:val="20"/>
                <w:szCs w:val="20"/>
              </w:rPr>
              <w:t>2</w:t>
            </w:r>
            <w:r w:rsidRPr="004176E7">
              <w:rPr>
                <w:rFonts w:ascii="Times New Roman" w:hAnsi="Times New Roman"/>
                <w:color w:val="000000" w:themeColor="text1"/>
                <w:sz w:val="20"/>
                <w:szCs w:val="20"/>
                <w:vertAlign w:val="superscript"/>
              </w:rPr>
              <w:t>nd</w:t>
            </w:r>
            <w:r>
              <w:rPr>
                <w:rFonts w:ascii="Times New Roman" w:hAnsi="Times New Roman"/>
                <w:color w:val="000000" w:themeColor="text1"/>
                <w:sz w:val="20"/>
                <w:szCs w:val="20"/>
              </w:rPr>
              <w:t xml:space="preserve"> </w:t>
            </w:r>
            <w:r w:rsidRPr="004176E7">
              <w:rPr>
                <w:rFonts w:ascii="Times New Roman" w:hAnsi="Times New Roman"/>
                <w:color w:val="000000" w:themeColor="text1"/>
                <w:sz w:val="20"/>
                <w:szCs w:val="20"/>
              </w:rPr>
              <w:t xml:space="preserve">Affiliation (Author)                    </w:t>
            </w:r>
          </w:p>
          <w:p w14:paraId="3C483879"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line 1 (of Affiliation): dept. name of organization</w:t>
            </w:r>
          </w:p>
          <w:p w14:paraId="39AB4A22"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 xml:space="preserve">line 2: Name of </w:t>
            </w:r>
            <w:bookmarkStart w:id="0" w:name="_GoBack"/>
            <w:bookmarkEnd w:id="0"/>
            <w:r w:rsidRPr="004176E7">
              <w:rPr>
                <w:rFonts w:ascii="Times New Roman" w:hAnsi="Times New Roman"/>
                <w:color w:val="000000" w:themeColor="text1"/>
                <w:sz w:val="20"/>
                <w:szCs w:val="20"/>
              </w:rPr>
              <w:t>organization, acronyms acceptable</w:t>
            </w:r>
          </w:p>
          <w:p w14:paraId="7B47C6ED" w14:textId="77777777" w:rsidR="0007715F" w:rsidRPr="004176E7" w:rsidRDefault="0007715F" w:rsidP="007B3590">
            <w:pPr>
              <w:jc w:val="center"/>
              <w:rPr>
                <w:rFonts w:ascii="Times New Roman" w:hAnsi="Times New Roman"/>
                <w:color w:val="000000" w:themeColor="text1"/>
                <w:sz w:val="20"/>
                <w:szCs w:val="20"/>
              </w:rPr>
            </w:pPr>
            <w:r w:rsidRPr="004176E7">
              <w:rPr>
                <w:rFonts w:ascii="Times New Roman" w:hAnsi="Times New Roman"/>
                <w:color w:val="000000" w:themeColor="text1"/>
                <w:sz w:val="20"/>
                <w:szCs w:val="20"/>
              </w:rPr>
              <w:t>line 3: City, State (Province), Country</w:t>
            </w:r>
          </w:p>
          <w:p w14:paraId="0BA7645E" w14:textId="77777777" w:rsidR="0007715F" w:rsidRPr="009D3184" w:rsidRDefault="0007715F" w:rsidP="007B3590">
            <w:pPr>
              <w:ind w:right="-23"/>
              <w:jc w:val="center"/>
              <w:rPr>
                <w:rFonts w:ascii="Times New Roman"/>
                <w:color w:val="000000" w:themeColor="text1"/>
                <w:sz w:val="20"/>
                <w:szCs w:val="20"/>
              </w:rPr>
            </w:pPr>
            <w:r w:rsidRPr="004176E7">
              <w:rPr>
                <w:rFonts w:ascii="Times New Roman" w:hAnsi="Times New Roman"/>
                <w:color w:val="000000" w:themeColor="text1"/>
                <w:sz w:val="20"/>
                <w:szCs w:val="20"/>
              </w:rPr>
              <w:t>line 4: e-mail address if desired</w:t>
            </w:r>
          </w:p>
        </w:tc>
      </w:tr>
    </w:tbl>
    <w:p w14:paraId="3C09C348" w14:textId="77777777" w:rsidR="0007715F" w:rsidRDefault="0007715F" w:rsidP="00C86BE0">
      <w:pPr>
        <w:ind w:left="775" w:right="769"/>
        <w:jc w:val="center"/>
        <w:rPr>
          <w:rFonts w:ascii="Times New Roman" w:eastAsia="Times New Roman" w:hAnsi="Times New Roman"/>
          <w:color w:val="000000" w:themeColor="text1"/>
          <w:sz w:val="28"/>
          <w:szCs w:val="28"/>
        </w:rPr>
        <w:sectPr w:rsidR="0007715F" w:rsidSect="0007715F">
          <w:headerReference w:type="default" r:id="rId7"/>
          <w:pgSz w:w="12240" w:h="15840" w:code="1"/>
          <w:pgMar w:top="1008" w:right="1008" w:bottom="1008" w:left="1008" w:header="720" w:footer="720" w:gutter="0"/>
          <w:cols w:space="544"/>
          <w:docGrid w:linePitch="360"/>
        </w:sectPr>
      </w:pPr>
    </w:p>
    <w:tbl>
      <w:tblPr>
        <w:tblStyle w:val="a8"/>
        <w:tblW w:w="4965" w:type="dxa"/>
        <w:tblLook w:val="04A0" w:firstRow="1" w:lastRow="0" w:firstColumn="1" w:lastColumn="0" w:noHBand="0" w:noVBand="1"/>
      </w:tblPr>
      <w:tblGrid>
        <w:gridCol w:w="4965"/>
      </w:tblGrid>
      <w:tr w:rsidR="00F11C01" w14:paraId="1820E71D" w14:textId="77777777" w:rsidTr="005325BC">
        <w:tc>
          <w:tcPr>
            <w:tcW w:w="4965" w:type="dxa"/>
            <w:shd w:val="clear" w:color="auto" w:fill="F2F2F2" w:themeFill="background1" w:themeFillShade="F2"/>
          </w:tcPr>
          <w:p w14:paraId="602C21FE" w14:textId="0DD769BB" w:rsidR="00F11C01" w:rsidRDefault="00F11C01" w:rsidP="0007715F">
            <w:pPr>
              <w:jc w:val="both"/>
              <w:rPr>
                <w:rFonts w:ascii="Times New Roman" w:hAnsi="Times New Roman"/>
                <w:b/>
                <w:i/>
                <w:color w:val="000000" w:themeColor="text1"/>
                <w:sz w:val="18"/>
                <w:szCs w:val="18"/>
              </w:rPr>
            </w:pPr>
            <w:r w:rsidRPr="00C86BE0">
              <w:rPr>
                <w:rFonts w:ascii="Times New Roman" w:hAnsi="Times New Roman"/>
                <w:color w:val="000000" w:themeColor="text1"/>
                <w:sz w:val="18"/>
                <w:szCs w:val="18"/>
              </w:rPr>
              <w:t xml:space="preserve">This document gives instructions for preparing and submitting </w:t>
            </w:r>
            <w:r w:rsidRPr="00EF02DA">
              <w:rPr>
                <w:rFonts w:ascii="Times New Roman" w:hAnsi="Times New Roman"/>
                <w:color w:val="000000" w:themeColor="text1"/>
                <w:sz w:val="18"/>
                <w:szCs w:val="18"/>
              </w:rPr>
              <w:t xml:space="preserve">the 1-page extended abstract in </w:t>
            </w:r>
            <w:r w:rsidR="00921C9F" w:rsidRPr="00921C9F">
              <w:rPr>
                <w:rFonts w:ascii="Times New Roman" w:hAnsi="Times New Roman" w:hint="eastAsia"/>
                <w:color w:val="000000" w:themeColor="text1"/>
                <w:sz w:val="18"/>
                <w:szCs w:val="18"/>
              </w:rPr>
              <w:t>L</w:t>
            </w:r>
            <w:r w:rsidR="00921C9F" w:rsidRPr="00921C9F">
              <w:rPr>
                <w:rFonts w:ascii="Times New Roman" w:hAnsi="Times New Roman"/>
                <w:color w:val="000000" w:themeColor="text1"/>
                <w:sz w:val="18"/>
                <w:szCs w:val="18"/>
              </w:rPr>
              <w:t>etter</w:t>
            </w:r>
            <w:r w:rsidRPr="00EF02DA">
              <w:rPr>
                <w:rFonts w:ascii="Times New Roman" w:hAnsi="Times New Roman"/>
                <w:color w:val="000000" w:themeColor="text1"/>
                <w:sz w:val="18"/>
                <w:szCs w:val="18"/>
              </w:rPr>
              <w:t xml:space="preserve"> (21</w:t>
            </w:r>
            <w:r w:rsidR="00921C9F">
              <w:rPr>
                <w:rFonts w:ascii="Times New Roman" w:hAnsi="Times New Roman"/>
                <w:color w:val="000000" w:themeColor="text1"/>
                <w:sz w:val="18"/>
                <w:szCs w:val="18"/>
              </w:rPr>
              <w:t xml:space="preserve">5.9 </w:t>
            </w:r>
            <w:r w:rsidRPr="00EF02DA">
              <w:rPr>
                <w:rFonts w:ascii="Times New Roman" w:hAnsi="Times New Roman"/>
                <w:color w:val="000000" w:themeColor="text1"/>
                <w:sz w:val="18"/>
                <w:szCs w:val="18"/>
              </w:rPr>
              <w:t xml:space="preserve">mm × </w:t>
            </w:r>
            <w:r w:rsidR="00921C9F">
              <w:rPr>
                <w:rFonts w:ascii="Times New Roman" w:hAnsi="Times New Roman"/>
                <w:color w:val="000000" w:themeColor="text1"/>
                <w:sz w:val="18"/>
                <w:szCs w:val="18"/>
              </w:rPr>
              <w:t>279.4</w:t>
            </w:r>
            <w:r w:rsidRPr="00EF02DA">
              <w:rPr>
                <w:rFonts w:ascii="Times New Roman" w:hAnsi="Times New Roman"/>
                <w:color w:val="000000" w:themeColor="text1"/>
                <w:sz w:val="18"/>
                <w:szCs w:val="18"/>
              </w:rPr>
              <w:t xml:space="preserve"> mm) format</w:t>
            </w:r>
            <w:r w:rsidRPr="00C86BE0">
              <w:rPr>
                <w:rFonts w:ascii="Times New Roman" w:hAnsi="Times New Roman"/>
                <w:color w:val="000000" w:themeColor="text1"/>
                <w:sz w:val="18"/>
                <w:szCs w:val="18"/>
              </w:rPr>
              <w:t xml:space="preserve"> to GlobalEM 2026, which will be held in Yonsei University, Seoul, South KOREA from June 29-July 3 2026. The document is to be prepared and submitted as a single PDF file</w:t>
            </w:r>
            <w:r w:rsidR="00A60505">
              <w:rPr>
                <w:rFonts w:ascii="Times New Roman" w:hAnsi="Times New Roman"/>
                <w:color w:val="000000" w:themeColor="text1"/>
                <w:sz w:val="18"/>
                <w:szCs w:val="18"/>
              </w:rPr>
              <w:t xml:space="preserve"> </w:t>
            </w:r>
            <w:r w:rsidR="00A60505" w:rsidRPr="00A60505">
              <w:rPr>
                <w:rFonts w:ascii="Times New Roman" w:hAnsi="Times New Roman"/>
                <w:color w:val="000000" w:themeColor="text1"/>
                <w:sz w:val="18"/>
                <w:szCs w:val="18"/>
              </w:rPr>
              <w:t xml:space="preserve">via the </w:t>
            </w:r>
            <w:proofErr w:type="spellStart"/>
            <w:r w:rsidR="00A60505" w:rsidRPr="00A60505">
              <w:rPr>
                <w:rFonts w:ascii="Times New Roman" w:hAnsi="Times New Roman"/>
                <w:color w:val="000000" w:themeColor="text1"/>
                <w:sz w:val="18"/>
                <w:szCs w:val="18"/>
              </w:rPr>
              <w:t>OpenConf</w:t>
            </w:r>
            <w:proofErr w:type="spellEnd"/>
            <w:r w:rsidR="00A60505" w:rsidRPr="00A60505">
              <w:rPr>
                <w:rFonts w:ascii="Times New Roman" w:hAnsi="Times New Roman"/>
                <w:color w:val="000000" w:themeColor="text1"/>
                <w:sz w:val="18"/>
                <w:szCs w:val="18"/>
              </w:rPr>
              <w:t xml:space="preserve"> submission system through www.globalem2026.org</w:t>
            </w:r>
            <w:r w:rsidRPr="00C86BE0">
              <w:rPr>
                <w:rFonts w:ascii="Times New Roman" w:hAnsi="Times New Roman"/>
                <w:color w:val="000000" w:themeColor="text1"/>
                <w:sz w:val="18"/>
                <w:szCs w:val="18"/>
              </w:rPr>
              <w:t xml:space="preserve">. The paper, including figures and tables, must be written in English </w:t>
            </w:r>
            <w:r w:rsidR="00A60505">
              <w:rPr>
                <w:rFonts w:ascii="Times New Roman" w:hAnsi="Times New Roman"/>
                <w:color w:val="000000" w:themeColor="text1"/>
                <w:sz w:val="18"/>
                <w:szCs w:val="18"/>
              </w:rPr>
              <w:t>within</w:t>
            </w:r>
            <w:r w:rsidRPr="00C86BE0">
              <w:rPr>
                <w:rFonts w:ascii="Times New Roman" w:hAnsi="Times New Roman"/>
                <w:color w:val="000000" w:themeColor="text1"/>
                <w:sz w:val="18"/>
                <w:szCs w:val="18"/>
              </w:rPr>
              <w:t xml:space="preserve"> one page. Please pick one of the Technical Committees under which your contribution will be most appropriate. Your paper will be reviewed as per the review process set up by GlobalEM 202</w:t>
            </w:r>
            <w:r>
              <w:rPr>
                <w:rFonts w:ascii="Times New Roman" w:hAnsi="Times New Roman"/>
                <w:color w:val="000000" w:themeColor="text1"/>
                <w:sz w:val="18"/>
                <w:szCs w:val="18"/>
              </w:rPr>
              <w:t>6</w:t>
            </w:r>
            <w:r w:rsidRPr="00C86BE0">
              <w:rPr>
                <w:rFonts w:ascii="Times New Roman" w:hAnsi="Times New Roman"/>
                <w:color w:val="000000" w:themeColor="text1"/>
                <w:sz w:val="18"/>
                <w:szCs w:val="18"/>
              </w:rPr>
              <w:t xml:space="preserve"> organizers. If accepted it will be published in the Book of Abstracts available as an electronic copy. </w:t>
            </w:r>
            <w:r w:rsidR="002D3B4A" w:rsidRPr="002D3B4A">
              <w:rPr>
                <w:rFonts w:ascii="Times New Roman" w:hAnsi="Times New Roman"/>
                <w:color w:val="000000" w:themeColor="text1"/>
                <w:sz w:val="18"/>
                <w:szCs w:val="18"/>
              </w:rPr>
              <w:t>Authors are responsible for obtaining any required approvals for public release prior to submission.</w:t>
            </w:r>
            <w:r w:rsidRPr="00C86BE0">
              <w:rPr>
                <w:rFonts w:ascii="Times New Roman" w:hAnsi="Times New Roman"/>
                <w:color w:val="000000" w:themeColor="text1"/>
                <w:sz w:val="18"/>
                <w:szCs w:val="18"/>
              </w:rPr>
              <w:t xml:space="preserve"> Please ensure your fonts are embedded and all mathematical symbols and equations are clearly seen while preparing your print ready PDF.</w:t>
            </w:r>
          </w:p>
        </w:tc>
      </w:tr>
    </w:tbl>
    <w:p w14:paraId="3B91BA4C" w14:textId="074BD068" w:rsidR="00F43DEC" w:rsidRPr="00C86BE0" w:rsidRDefault="008B3A83" w:rsidP="00F11C01">
      <w:pPr>
        <w:spacing w:before="120" w:after="60"/>
        <w:jc w:val="both"/>
        <w:rPr>
          <w:rFonts w:ascii="Times New Roman" w:hAnsi="Times New Roman"/>
          <w:color w:val="000000" w:themeColor="text1"/>
          <w:sz w:val="18"/>
          <w:szCs w:val="18"/>
        </w:rPr>
      </w:pPr>
      <w:r w:rsidRPr="00C86BE0">
        <w:rPr>
          <w:rFonts w:ascii="Times New Roman" w:hAnsi="Times New Roman"/>
          <w:b/>
          <w:i/>
          <w:color w:val="000000" w:themeColor="text1"/>
          <w:sz w:val="18"/>
          <w:szCs w:val="18"/>
        </w:rPr>
        <w:t>Abstract</w:t>
      </w:r>
      <w:r w:rsidR="00A60505">
        <w:rPr>
          <w:rFonts w:ascii="Times New Roman" w:hAnsi="Times New Roman"/>
          <w:color w:val="000000" w:themeColor="text1"/>
          <w:sz w:val="18"/>
          <w:szCs w:val="18"/>
        </w:rPr>
        <w:t>–</w:t>
      </w:r>
      <w:r w:rsidR="00C73DD4" w:rsidRPr="00C86BE0">
        <w:rPr>
          <w:rFonts w:ascii="Times New Roman" w:hAnsi="Times New Roman"/>
          <w:b/>
          <w:i/>
          <w:color w:val="000000" w:themeColor="text1"/>
          <w:sz w:val="18"/>
          <w:szCs w:val="18"/>
        </w:rPr>
        <w:t xml:space="preserve"> </w:t>
      </w:r>
      <w:r w:rsidR="00F11C01" w:rsidRPr="00F11C01">
        <w:rPr>
          <w:rFonts w:ascii="Times New Roman" w:hAnsi="Times New Roman"/>
          <w:color w:val="000000" w:themeColor="text1"/>
          <w:sz w:val="18"/>
          <w:szCs w:val="18"/>
        </w:rPr>
        <w:t>(30–120 words) Summarize objective, approach, and key results. Do not include equations or tables.</w:t>
      </w:r>
    </w:p>
    <w:p w14:paraId="291F7AB9" w14:textId="6CB3B3FC" w:rsidR="008B3A83" w:rsidRPr="00C86BE0" w:rsidRDefault="008B3A83" w:rsidP="00C86BE0">
      <w:pPr>
        <w:jc w:val="both"/>
        <w:rPr>
          <w:rFonts w:ascii="Times New Roman" w:hAnsi="Times New Roman"/>
          <w:color w:val="000000" w:themeColor="text1"/>
          <w:sz w:val="18"/>
          <w:szCs w:val="18"/>
        </w:rPr>
      </w:pPr>
      <w:r w:rsidRPr="00C86BE0">
        <w:rPr>
          <w:rFonts w:ascii="Times New Roman" w:hAnsi="Times New Roman"/>
          <w:color w:val="000000" w:themeColor="text1"/>
          <w:sz w:val="18"/>
          <w:szCs w:val="18"/>
        </w:rPr>
        <w:t>Keywords</w:t>
      </w:r>
      <w:r w:rsidR="005325BC">
        <w:rPr>
          <w:rFonts w:ascii="Times New Roman" w:hAnsi="Times New Roman"/>
          <w:color w:val="000000" w:themeColor="text1"/>
          <w:sz w:val="18"/>
          <w:szCs w:val="18"/>
        </w:rPr>
        <w:t xml:space="preserve">– </w:t>
      </w:r>
      <w:r w:rsidR="004176E7" w:rsidRPr="00C86BE0">
        <w:rPr>
          <w:rFonts w:ascii="Times New Roman" w:hAnsi="Times New Roman"/>
          <w:color w:val="000000" w:themeColor="text1"/>
          <w:sz w:val="18"/>
          <w:szCs w:val="18"/>
        </w:rPr>
        <w:t>component</w:t>
      </w:r>
      <w:r w:rsidR="005325BC">
        <w:rPr>
          <w:rFonts w:ascii="Times New Roman" w:hAnsi="Times New Roman"/>
          <w:color w:val="000000" w:themeColor="text1"/>
          <w:sz w:val="18"/>
          <w:szCs w:val="18"/>
        </w:rPr>
        <w:t>,</w:t>
      </w:r>
      <w:r w:rsidR="004176E7" w:rsidRPr="00C86BE0">
        <w:rPr>
          <w:rFonts w:ascii="Times New Roman" w:hAnsi="Times New Roman"/>
          <w:color w:val="000000" w:themeColor="text1"/>
          <w:sz w:val="18"/>
          <w:szCs w:val="18"/>
        </w:rPr>
        <w:t xml:space="preserve"> formatting</w:t>
      </w:r>
      <w:r w:rsidR="005325BC">
        <w:rPr>
          <w:rFonts w:ascii="Times New Roman" w:hAnsi="Times New Roman"/>
          <w:color w:val="000000" w:themeColor="text1"/>
          <w:sz w:val="18"/>
          <w:szCs w:val="18"/>
        </w:rPr>
        <w:t>,</w:t>
      </w:r>
      <w:r w:rsidR="004176E7" w:rsidRPr="00C86BE0">
        <w:rPr>
          <w:rFonts w:ascii="Times New Roman" w:hAnsi="Times New Roman"/>
          <w:color w:val="000000" w:themeColor="text1"/>
          <w:sz w:val="18"/>
          <w:szCs w:val="18"/>
        </w:rPr>
        <w:t xml:space="preserve"> style</w:t>
      </w:r>
      <w:r w:rsidR="005325BC">
        <w:rPr>
          <w:rFonts w:ascii="Times New Roman" w:hAnsi="Times New Roman"/>
          <w:color w:val="000000" w:themeColor="text1"/>
          <w:sz w:val="18"/>
          <w:szCs w:val="18"/>
        </w:rPr>
        <w:t>,</w:t>
      </w:r>
      <w:r w:rsidR="004176E7" w:rsidRPr="00C86BE0">
        <w:rPr>
          <w:rFonts w:ascii="Times New Roman" w:hAnsi="Times New Roman"/>
          <w:color w:val="000000" w:themeColor="text1"/>
          <w:sz w:val="18"/>
          <w:szCs w:val="18"/>
        </w:rPr>
        <w:t xml:space="preserve"> styling</w:t>
      </w:r>
      <w:r w:rsidR="005325BC">
        <w:rPr>
          <w:rFonts w:ascii="Times New Roman" w:hAnsi="Times New Roman"/>
          <w:color w:val="000000" w:themeColor="text1"/>
          <w:sz w:val="18"/>
          <w:szCs w:val="18"/>
        </w:rPr>
        <w:t>,</w:t>
      </w:r>
      <w:r w:rsidR="004176E7" w:rsidRPr="00C86BE0">
        <w:rPr>
          <w:rFonts w:ascii="Times New Roman" w:hAnsi="Times New Roman"/>
          <w:color w:val="000000" w:themeColor="text1"/>
          <w:sz w:val="18"/>
          <w:szCs w:val="18"/>
        </w:rPr>
        <w:t xml:space="preserve"> insert (key words)</w:t>
      </w:r>
    </w:p>
    <w:p w14:paraId="37B3D204" w14:textId="77777777" w:rsidR="008B3A83" w:rsidRPr="009D3184" w:rsidRDefault="008B3A83" w:rsidP="00C86BE0">
      <w:pPr>
        <w:jc w:val="center"/>
        <w:rPr>
          <w:rFonts w:ascii="Times New Roman" w:hAnsi="Times New Roman"/>
          <w:color w:val="000000" w:themeColor="text1"/>
          <w:sz w:val="18"/>
          <w:szCs w:val="18"/>
        </w:rPr>
      </w:pPr>
    </w:p>
    <w:p w14:paraId="088CAFE2" w14:textId="41E93641" w:rsidR="008B3A83" w:rsidRPr="009D3184" w:rsidRDefault="008B3A83" w:rsidP="00EA7D76">
      <w:pPr>
        <w:spacing w:before="120" w:after="60"/>
        <w:jc w:val="center"/>
        <w:rPr>
          <w:rFonts w:ascii="Times New Roman" w:hAnsi="Times New Roman"/>
          <w:b/>
          <w:color w:val="000000" w:themeColor="text1"/>
          <w:sz w:val="20"/>
          <w:szCs w:val="20"/>
        </w:rPr>
      </w:pPr>
      <w:r w:rsidRPr="009D3184">
        <w:rPr>
          <w:rFonts w:ascii="Times New Roman" w:hAnsi="Times New Roman"/>
          <w:b/>
          <w:color w:val="000000" w:themeColor="text1"/>
          <w:sz w:val="20"/>
          <w:szCs w:val="20"/>
        </w:rPr>
        <w:t>I.</w:t>
      </w:r>
      <w:r w:rsidR="000D3CD4" w:rsidRPr="009D3184">
        <w:rPr>
          <w:rFonts w:ascii="Times New Roman" w:hAnsi="Times New Roman"/>
          <w:b/>
          <w:color w:val="000000" w:themeColor="text1"/>
          <w:sz w:val="20"/>
          <w:szCs w:val="20"/>
        </w:rPr>
        <w:t xml:space="preserve">  </w:t>
      </w:r>
      <w:r w:rsidRPr="00EA7D76">
        <w:rPr>
          <w:rFonts w:ascii="Times New Roman" w:hAnsi="Times New Roman"/>
          <w:b/>
          <w:smallCaps/>
          <w:color w:val="000000" w:themeColor="text1"/>
          <w:sz w:val="20"/>
          <w:szCs w:val="20"/>
        </w:rPr>
        <w:t>I</w:t>
      </w:r>
      <w:r w:rsidR="004F7F00" w:rsidRPr="00EA7D76">
        <w:rPr>
          <w:rFonts w:ascii="Times New Roman" w:hAnsi="Times New Roman"/>
          <w:b/>
          <w:smallCaps/>
          <w:color w:val="000000" w:themeColor="text1"/>
          <w:sz w:val="20"/>
          <w:szCs w:val="20"/>
        </w:rPr>
        <w:t>ntroduction</w:t>
      </w:r>
      <w:r w:rsidRPr="009D3184">
        <w:rPr>
          <w:rFonts w:ascii="Times New Roman" w:hAnsi="Times New Roman"/>
          <w:b/>
          <w:color w:val="000000" w:themeColor="text1"/>
          <w:sz w:val="20"/>
          <w:szCs w:val="20"/>
        </w:rPr>
        <w:t xml:space="preserve"> </w:t>
      </w:r>
    </w:p>
    <w:p w14:paraId="3299EF26" w14:textId="37973AF8" w:rsidR="00115627" w:rsidRDefault="003459A1" w:rsidP="00C86BE0">
      <w:pPr>
        <w:jc w:val="both"/>
        <w:rPr>
          <w:rFonts w:ascii="Times New Roman" w:hAnsi="Times New Roman"/>
          <w:color w:val="000000" w:themeColor="text1"/>
          <w:sz w:val="18"/>
          <w:szCs w:val="18"/>
          <w:vertAlign w:val="superscript"/>
        </w:rPr>
      </w:pPr>
      <w:r w:rsidRPr="003459A1">
        <w:rPr>
          <w:rFonts w:ascii="Times New Roman" w:hAnsi="Times New Roman"/>
          <w:color w:val="000000" w:themeColor="text1"/>
          <w:sz w:val="18"/>
          <w:szCs w:val="18"/>
        </w:rPr>
        <w:t>This paper investigates system-level coupling and susceptibility under [HPM/NEMP/IEMI/UWB] excitation. A combined measurement-and-modeling approach is presented to quantify induced responses and evaluate mitigation strategies such as [shielding/filtering/grounding]. Experimental results demonstrate [key numerical/qualitative result], providing guidance for electromagnetic resilience in [platform/infrastructure].</w:t>
      </w:r>
      <w:r w:rsidR="00115627" w:rsidRPr="00C86BE0">
        <w:rPr>
          <w:rFonts w:ascii="Times New Roman" w:hAnsi="Times New Roman"/>
          <w:color w:val="000000" w:themeColor="text1"/>
          <w:sz w:val="18"/>
          <w:szCs w:val="18"/>
        </w:rPr>
        <w:t xml:space="preserve"> </w:t>
      </w:r>
      <w:r w:rsidR="00115627" w:rsidRPr="00C86BE0">
        <w:rPr>
          <w:rFonts w:ascii="Times New Roman" w:hAnsi="Times New Roman"/>
          <w:color w:val="000000" w:themeColor="text1"/>
          <w:sz w:val="18"/>
          <w:szCs w:val="18"/>
          <w:vertAlign w:val="superscript"/>
        </w:rPr>
        <w:t>[</w:t>
      </w:r>
      <w:r w:rsidR="009D3184" w:rsidRPr="00C86BE0">
        <w:rPr>
          <w:rFonts w:ascii="Times New Roman" w:hAnsi="Times New Roman"/>
          <w:color w:val="000000" w:themeColor="text1"/>
          <w:sz w:val="18"/>
          <w:szCs w:val="18"/>
          <w:vertAlign w:val="superscript"/>
        </w:rPr>
        <w:t>1</w:t>
      </w:r>
      <w:r w:rsidR="00115627" w:rsidRPr="00C86BE0">
        <w:rPr>
          <w:rFonts w:ascii="Times New Roman" w:hAnsi="Times New Roman"/>
          <w:color w:val="000000" w:themeColor="text1"/>
          <w:sz w:val="18"/>
          <w:szCs w:val="18"/>
          <w:vertAlign w:val="superscript"/>
        </w:rPr>
        <w:t>]</w:t>
      </w:r>
      <w:r w:rsidR="009D3184" w:rsidRPr="00C86BE0">
        <w:rPr>
          <w:rFonts w:ascii="Times New Roman" w:hAnsi="Times New Roman"/>
          <w:color w:val="000000" w:themeColor="text1"/>
          <w:sz w:val="18"/>
          <w:szCs w:val="18"/>
          <w:vertAlign w:val="superscript"/>
        </w:rPr>
        <w:t>-</w:t>
      </w:r>
      <w:r w:rsidR="00115627" w:rsidRPr="00C86BE0">
        <w:rPr>
          <w:rFonts w:ascii="Times New Roman" w:hAnsi="Times New Roman"/>
          <w:color w:val="000000" w:themeColor="text1"/>
          <w:sz w:val="18"/>
          <w:szCs w:val="18"/>
          <w:vertAlign w:val="superscript"/>
        </w:rPr>
        <w:t>[</w:t>
      </w:r>
      <w:r w:rsidR="009D3184" w:rsidRPr="00C86BE0">
        <w:rPr>
          <w:rFonts w:ascii="Times New Roman" w:hAnsi="Times New Roman"/>
          <w:color w:val="000000" w:themeColor="text1"/>
          <w:sz w:val="18"/>
          <w:szCs w:val="18"/>
          <w:vertAlign w:val="superscript"/>
        </w:rPr>
        <w:t>3</w:t>
      </w:r>
      <w:r w:rsidR="00115627" w:rsidRPr="00C86BE0">
        <w:rPr>
          <w:rFonts w:ascii="Times New Roman" w:hAnsi="Times New Roman"/>
          <w:color w:val="000000" w:themeColor="text1"/>
          <w:sz w:val="18"/>
          <w:szCs w:val="18"/>
          <w:vertAlign w:val="superscript"/>
        </w:rPr>
        <w:t>]</w:t>
      </w:r>
    </w:p>
    <w:p w14:paraId="3FBE0693" w14:textId="73EAE93F" w:rsidR="003459A1" w:rsidRPr="003459A1" w:rsidRDefault="003459A1" w:rsidP="00C86BE0">
      <w:pPr>
        <w:jc w:val="both"/>
        <w:rPr>
          <w:rFonts w:ascii="Times New Roman" w:hAnsi="Times New Roman"/>
          <w:color w:val="000000" w:themeColor="text1"/>
          <w:sz w:val="18"/>
          <w:szCs w:val="18"/>
        </w:rPr>
      </w:pPr>
      <w:r w:rsidRPr="003459A1">
        <w:rPr>
          <w:rFonts w:ascii="Times New Roman" w:hAnsi="Times New Roman"/>
          <w:color w:val="000000" w:themeColor="text1"/>
          <w:sz w:val="18"/>
          <w:szCs w:val="18"/>
        </w:rPr>
        <w:t>High-power electromagnetic environments such as [NEMP/HPM/IEMI/lightning] can cause severe upset or damage in modern electronic systems. The objective of this study is to [objective]. The key contribution is [novelty], which improves [value/impact] compared with prior work.</w:t>
      </w:r>
    </w:p>
    <w:p w14:paraId="2F4471C5" w14:textId="6C186E0A" w:rsidR="008B3A83" w:rsidRPr="00EA7D76" w:rsidRDefault="008B3A83" w:rsidP="00EA7D76">
      <w:pPr>
        <w:spacing w:before="120" w:after="60"/>
        <w:jc w:val="center"/>
        <w:rPr>
          <w:rFonts w:ascii="Times New Roman" w:hAnsi="Times New Roman"/>
          <w:b/>
          <w:smallCaps/>
          <w:color w:val="000000" w:themeColor="text1"/>
          <w:sz w:val="20"/>
          <w:szCs w:val="20"/>
        </w:rPr>
      </w:pPr>
      <w:r w:rsidRPr="00EA7D76">
        <w:rPr>
          <w:rFonts w:ascii="Times New Roman" w:hAnsi="Times New Roman"/>
          <w:b/>
          <w:smallCaps/>
          <w:color w:val="000000" w:themeColor="text1"/>
          <w:sz w:val="20"/>
          <w:szCs w:val="20"/>
        </w:rPr>
        <w:t>II.</w:t>
      </w:r>
      <w:r w:rsidR="000D3CD4" w:rsidRPr="00EA7D76">
        <w:rPr>
          <w:rFonts w:ascii="Times New Roman" w:hAnsi="Times New Roman"/>
          <w:b/>
          <w:smallCaps/>
          <w:color w:val="000000" w:themeColor="text1"/>
          <w:sz w:val="20"/>
          <w:szCs w:val="20"/>
        </w:rPr>
        <w:t xml:space="preserve"> </w:t>
      </w:r>
      <w:r w:rsidR="003459A1" w:rsidRPr="00EA7D76">
        <w:rPr>
          <w:rFonts w:ascii="Times New Roman" w:hAnsi="Times New Roman"/>
          <w:b/>
          <w:smallCaps/>
          <w:color w:val="000000" w:themeColor="text1"/>
          <w:sz w:val="20"/>
          <w:szCs w:val="20"/>
        </w:rPr>
        <w:t>Methodology</w:t>
      </w:r>
    </w:p>
    <w:p w14:paraId="73AEED1E" w14:textId="77777777" w:rsidR="00EA7D76" w:rsidRPr="00EA7D76" w:rsidRDefault="00EA7D76" w:rsidP="00EA7D76">
      <w:pPr>
        <w:pStyle w:val="Text"/>
        <w:rPr>
          <w:sz w:val="18"/>
          <w:szCs w:val="18"/>
        </w:rPr>
      </w:pPr>
      <w:r w:rsidRPr="00EA7D76">
        <w:rPr>
          <w:sz w:val="18"/>
          <w:szCs w:val="18"/>
        </w:rPr>
        <w:t xml:space="preserve">In this Section, briefly describe the methodology of your study. You may add the needed references [2], [3], or [2]-[5]. Footnotes are not recommended. Number equations consecutively with equation numbers in parentheses flush with the right margin, as in (1). Use either the Microsoft Equation Editor, or the </w:t>
      </w:r>
      <w:proofErr w:type="spellStart"/>
      <w:r w:rsidRPr="00EA7D76">
        <w:rPr>
          <w:i/>
          <w:iCs/>
          <w:sz w:val="18"/>
          <w:szCs w:val="18"/>
        </w:rPr>
        <w:t>MathType</w:t>
      </w:r>
      <w:proofErr w:type="spellEnd"/>
      <w:r w:rsidRPr="00EA7D76">
        <w:rPr>
          <w:sz w:val="18"/>
          <w:szCs w:val="18"/>
        </w:rPr>
        <w:t xml:space="preserve"> add-on (http://www.mathtype.com) to create the equations, e.g.,</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784"/>
      </w:tblGrid>
      <w:tr w:rsidR="00EA7D76" w14:paraId="51F0461B" w14:textId="77777777" w:rsidTr="00F35130">
        <w:tc>
          <w:tcPr>
            <w:tcW w:w="4428" w:type="dxa"/>
            <w:vAlign w:val="center"/>
          </w:tcPr>
          <w:p w14:paraId="18CB8718" w14:textId="77777777" w:rsidR="00EA7D76" w:rsidRDefault="00EA7D76" w:rsidP="00F35130">
            <w:pPr>
              <w:pStyle w:val="Text"/>
              <w:ind w:firstLine="0"/>
              <w:jc w:val="center"/>
            </w:pPr>
            <w:r w:rsidRPr="000345E5">
              <w:rPr>
                <w:noProof/>
                <w:position w:val="-4"/>
              </w:rPr>
              <w:object w:dxaOrig="160" w:dyaOrig="240" w14:anchorId="5057C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 style="width:8pt;height:12pt;mso-width-percent:0;mso-height-percent:0;mso-width-percent:0;mso-height-percent:0" o:ole="">
                  <v:imagedata r:id="rId8" o:title=""/>
                </v:shape>
                <o:OLEObject Type="Embed" ProgID="Equation.DSMT4" ShapeID="_x0000_i1045" DrawAspect="Content" ObjectID="_1830222572" r:id="rId9"/>
              </w:object>
            </w:r>
            <w:r w:rsidRPr="000345E5">
              <w:rPr>
                <w:noProof/>
                <w:position w:val="-10"/>
              </w:rPr>
              <w:object w:dxaOrig="999" w:dyaOrig="300" w14:anchorId="52B48DC0">
                <v:shape id="_x0000_i1046" type="#_x0000_t75" alt="" style="width:50pt;height:15pt;mso-width-percent:0;mso-height-percent:0;mso-width-percent:0;mso-height-percent:0" o:ole="">
                  <v:imagedata r:id="rId10" o:title=""/>
                </v:shape>
                <o:OLEObject Type="Embed" ProgID="Equation.DSMT4" ShapeID="_x0000_i1046" DrawAspect="Content" ObjectID="_1830222573" r:id="rId11"/>
              </w:object>
            </w:r>
          </w:p>
        </w:tc>
        <w:tc>
          <w:tcPr>
            <w:tcW w:w="828" w:type="dxa"/>
            <w:vAlign w:val="center"/>
          </w:tcPr>
          <w:p w14:paraId="530A6C79" w14:textId="77777777" w:rsidR="00EA7D76" w:rsidRDefault="00EA7D76" w:rsidP="00F35130">
            <w:pPr>
              <w:pStyle w:val="Text"/>
              <w:ind w:firstLine="0"/>
              <w:jc w:val="right"/>
            </w:pPr>
            <w:r>
              <w:t>(1)</w:t>
            </w:r>
          </w:p>
        </w:tc>
      </w:tr>
    </w:tbl>
    <w:p w14:paraId="09BE6615" w14:textId="77777777" w:rsidR="00EA7D76" w:rsidRPr="00EA7D76" w:rsidRDefault="00EA7D76" w:rsidP="00EA7D76">
      <w:pPr>
        <w:pStyle w:val="Text"/>
        <w:ind w:firstLine="0"/>
        <w:rPr>
          <w:sz w:val="18"/>
          <w:szCs w:val="18"/>
        </w:rPr>
      </w:pPr>
      <w:r w:rsidRPr="00EA7D76">
        <w:rPr>
          <w:sz w:val="18"/>
          <w:szCs w:val="18"/>
        </w:rPr>
        <w:t xml:space="preserve">where comma is used after the equation if variables are specified after this equation. Treat equations as parts of sentences with all the needed punctuation before and after the equations. Inserting a table with two unequal columns, one row, and no borders and shading for an equation is recommended. All variables in formulas must be identified (except for mathematical constants like </w:t>
      </w:r>
      <w:r w:rsidRPr="00EA7D76">
        <w:rPr>
          <w:i/>
          <w:sz w:val="18"/>
          <w:szCs w:val="18"/>
        </w:rPr>
        <w:t>e</w:t>
      </w:r>
      <w:r w:rsidRPr="00EA7D76">
        <w:rPr>
          <w:sz w:val="18"/>
          <w:szCs w:val="18"/>
        </w:rPr>
        <w:t xml:space="preserve"> or </w:t>
      </w:r>
      <w:r w:rsidRPr="00EA7D76">
        <w:rPr>
          <w:sz w:val="18"/>
          <w:szCs w:val="18"/>
        </w:rPr>
        <w:sym w:font="Symbol" w:char="F070"/>
      </w:r>
      <w:r w:rsidRPr="00EA7D76">
        <w:rPr>
          <w:sz w:val="18"/>
          <w:szCs w:val="18"/>
        </w:rPr>
        <w:t>).</w:t>
      </w:r>
    </w:p>
    <w:p w14:paraId="685EF929" w14:textId="77777777" w:rsidR="00EA7D76" w:rsidRPr="00EA7D76" w:rsidRDefault="00EA7D76" w:rsidP="00EA7D76">
      <w:pPr>
        <w:pStyle w:val="Text"/>
        <w:ind w:firstLine="0"/>
        <w:rPr>
          <w:sz w:val="18"/>
          <w:szCs w:val="18"/>
        </w:rPr>
      </w:pPr>
      <w:r w:rsidRPr="00EA7D76">
        <w:rPr>
          <w:sz w:val="18"/>
          <w:szCs w:val="18"/>
        </w:rPr>
        <w:t xml:space="preserve">SI units are strongly encouraged, but CGS can be also used, if the proper conversion is shown. English units may be used as secondary units (in parentheses). </w:t>
      </w:r>
    </w:p>
    <w:p w14:paraId="1E898951" w14:textId="4C82798A" w:rsidR="00EA7D76" w:rsidRPr="00EA7D76" w:rsidRDefault="00EA7D76" w:rsidP="00EA7D76">
      <w:pPr>
        <w:jc w:val="both"/>
        <w:rPr>
          <w:rFonts w:ascii="Times New Roman" w:hAnsi="Times New Roman"/>
          <w:color w:val="000000" w:themeColor="text1"/>
          <w:sz w:val="18"/>
          <w:szCs w:val="18"/>
        </w:rPr>
      </w:pPr>
      <w:r w:rsidRPr="00EA7D76">
        <w:rPr>
          <w:rFonts w:ascii="Times New Roman" w:hAnsi="Times New Roman"/>
          <w:color w:val="000000" w:themeColor="text1"/>
          <w:sz w:val="18"/>
          <w:szCs w:val="18"/>
        </w:rPr>
        <w:t xml:space="preserve">There are some common mistakes that must be avoided, see </w:t>
      </w:r>
      <w:hyperlink r:id="rId12" w:history="1">
        <w:r w:rsidRPr="00EA7D76">
          <w:rPr>
            <w:rFonts w:ascii="Times New Roman" w:hAnsi="Times New Roman"/>
            <w:color w:val="000000" w:themeColor="text1"/>
            <w:sz w:val="18"/>
            <w:szCs w:val="18"/>
          </w:rPr>
          <w:t>Write Your Paper</w:t>
        </w:r>
      </w:hyperlink>
      <w:hyperlink r:id="rId13" w:history="1"/>
      <w:r w:rsidRPr="00EA7D76">
        <w:rPr>
          <w:rFonts w:ascii="Times New Roman" w:hAnsi="Times New Roman"/>
          <w:color w:val="000000" w:themeColor="text1"/>
          <w:sz w:val="18"/>
          <w:szCs w:val="18"/>
        </w:rPr>
        <w:t xml:space="preserve"> and guidelines in the templates. Figures should be mentioned in the text are referred, e.g., as Fig. 1, exactly as in the caption to the figure.  </w:t>
      </w:r>
    </w:p>
    <w:p w14:paraId="1D659FBA" w14:textId="77777777" w:rsidR="00EA7D76" w:rsidRDefault="00EA7D76" w:rsidP="00FD07F0">
      <w:pPr>
        <w:pStyle w:val="Text"/>
        <w:ind w:firstLine="0"/>
        <w:jc w:val="center"/>
      </w:pPr>
      <w:r w:rsidRPr="00113F26">
        <w:rPr>
          <w:noProof/>
        </w:rPr>
        <w:drawing>
          <wp:inline distT="0" distB="0" distL="0" distR="0" wp14:anchorId="3B1598AB" wp14:editId="30BF3FFF">
            <wp:extent cx="2596845" cy="1749521"/>
            <wp:effectExtent l="0" t="0" r="0" b="3175"/>
            <wp:docPr id="6"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5247" cy="1788867"/>
                    </a:xfrm>
                    <a:prstGeom prst="rect">
                      <a:avLst/>
                    </a:prstGeom>
                    <a:noFill/>
                    <a:ln>
                      <a:noFill/>
                    </a:ln>
                  </pic:spPr>
                </pic:pic>
              </a:graphicData>
            </a:graphic>
          </wp:inline>
        </w:drawing>
      </w:r>
    </w:p>
    <w:p w14:paraId="5EAD57FE" w14:textId="040C7CB1" w:rsidR="00EA7D76" w:rsidRDefault="00EA7D76" w:rsidP="00EA7D76">
      <w:pPr>
        <w:pStyle w:val="ac"/>
        <w:ind w:firstLine="0"/>
      </w:pPr>
      <w:r>
        <w:t xml:space="preserve">Fig. 1. Note that “Fig.” is abbreviated. There is a period after the figure number, followed by two spaces. </w:t>
      </w:r>
      <w:r w:rsidRPr="006253C9">
        <w:t xml:space="preserve">Fonts should be readable, lines easy to </w:t>
      </w:r>
      <w:r w:rsidR="005325BC" w:rsidRPr="005325BC">
        <w:t>distinguish</w:t>
      </w:r>
      <w:r w:rsidRPr="006253C9">
        <w:t>.</w:t>
      </w:r>
    </w:p>
    <w:p w14:paraId="40AEBC3F" w14:textId="17B50E0A" w:rsidR="008B3A83" w:rsidRPr="00EA7D76" w:rsidRDefault="00FA401F" w:rsidP="00EA7D76">
      <w:pPr>
        <w:spacing w:before="120" w:after="60"/>
        <w:jc w:val="center"/>
        <w:rPr>
          <w:rFonts w:ascii="Times New Roman" w:hAnsi="Times New Roman"/>
          <w:b/>
          <w:smallCaps/>
          <w:color w:val="000000" w:themeColor="text1"/>
          <w:sz w:val="20"/>
          <w:szCs w:val="20"/>
        </w:rPr>
      </w:pPr>
      <w:r w:rsidRPr="00EA7D76">
        <w:rPr>
          <w:rFonts w:ascii="Times New Roman" w:hAnsi="Times New Roman"/>
          <w:b/>
          <w:smallCaps/>
          <w:color w:val="000000" w:themeColor="text1"/>
          <w:sz w:val="20"/>
          <w:szCs w:val="20"/>
        </w:rPr>
        <w:t>I</w:t>
      </w:r>
      <w:r w:rsidR="008B3A83" w:rsidRPr="00EA7D76">
        <w:rPr>
          <w:rFonts w:ascii="Times New Roman" w:hAnsi="Times New Roman"/>
          <w:b/>
          <w:smallCaps/>
          <w:color w:val="000000" w:themeColor="text1"/>
          <w:sz w:val="20"/>
          <w:szCs w:val="20"/>
        </w:rPr>
        <w:t>II.</w:t>
      </w:r>
      <w:r w:rsidR="000D3CD4" w:rsidRPr="00EA7D76">
        <w:rPr>
          <w:rFonts w:ascii="Times New Roman" w:hAnsi="Times New Roman"/>
          <w:b/>
          <w:smallCaps/>
          <w:color w:val="000000" w:themeColor="text1"/>
          <w:sz w:val="20"/>
          <w:szCs w:val="20"/>
        </w:rPr>
        <w:t xml:space="preserve"> Results</w:t>
      </w:r>
      <w:r w:rsidR="00EA7D76" w:rsidRPr="00EA7D76">
        <w:rPr>
          <w:rFonts w:ascii="Times New Roman" w:hAnsi="Times New Roman"/>
          <w:b/>
          <w:smallCaps/>
          <w:color w:val="000000" w:themeColor="text1"/>
          <w:sz w:val="20"/>
          <w:szCs w:val="20"/>
        </w:rPr>
        <w:t xml:space="preserve"> </w:t>
      </w:r>
      <w:r w:rsidR="00EA7D76" w:rsidRPr="00EA7D76">
        <w:rPr>
          <w:rFonts w:ascii="Times New Roman" w:hAnsi="Times New Roman" w:hint="eastAsia"/>
          <w:b/>
          <w:smallCaps/>
          <w:color w:val="000000" w:themeColor="text1"/>
          <w:sz w:val="20"/>
          <w:szCs w:val="20"/>
        </w:rPr>
        <w:t>a</w:t>
      </w:r>
      <w:r w:rsidR="00EA7D76" w:rsidRPr="00EA7D76">
        <w:rPr>
          <w:rFonts w:ascii="Times New Roman" w:hAnsi="Times New Roman"/>
          <w:b/>
          <w:smallCaps/>
          <w:color w:val="000000" w:themeColor="text1"/>
          <w:sz w:val="20"/>
          <w:szCs w:val="20"/>
        </w:rPr>
        <w:t xml:space="preserve">nd </w:t>
      </w:r>
      <w:r w:rsidR="005325BC">
        <w:rPr>
          <w:rFonts w:ascii="Times New Roman" w:hAnsi="Times New Roman"/>
          <w:b/>
          <w:smallCaps/>
          <w:color w:val="000000" w:themeColor="text1"/>
          <w:sz w:val="20"/>
          <w:szCs w:val="20"/>
        </w:rPr>
        <w:t>Discussion</w:t>
      </w:r>
    </w:p>
    <w:p w14:paraId="5FA346FF" w14:textId="60D042A9" w:rsidR="00EA7D76" w:rsidRPr="00EA7D76" w:rsidRDefault="00EA7D76" w:rsidP="00EA7D76">
      <w:pPr>
        <w:jc w:val="both"/>
        <w:rPr>
          <w:rFonts w:ascii="Times New Roman" w:hAnsi="Times New Roman"/>
          <w:color w:val="000000" w:themeColor="text1"/>
          <w:sz w:val="18"/>
          <w:szCs w:val="18"/>
        </w:rPr>
      </w:pPr>
      <w:r w:rsidRPr="00EA7D76">
        <w:rPr>
          <w:rFonts w:ascii="Times New Roman" w:hAnsi="Times New Roman"/>
          <w:color w:val="000000" w:themeColor="text1"/>
          <w:sz w:val="18"/>
          <w:szCs w:val="18"/>
        </w:rPr>
        <w:t xml:space="preserve">Provide brief description of results of this work. The results can be illustrated by figures, e.g., as is shown in Fig. 1. Figures can be colored, but a reader should be able to </w:t>
      </w:r>
      <w:r w:rsidR="005325BC" w:rsidRPr="005325BC">
        <w:rPr>
          <w:rFonts w:ascii="Times New Roman" w:hAnsi="Times New Roman"/>
          <w:color w:val="000000" w:themeColor="text1"/>
          <w:sz w:val="18"/>
          <w:szCs w:val="18"/>
        </w:rPr>
        <w:t>distinguish</w:t>
      </w:r>
      <w:r w:rsidRPr="00EA7D76">
        <w:rPr>
          <w:rFonts w:ascii="Times New Roman" w:hAnsi="Times New Roman"/>
          <w:color w:val="000000" w:themeColor="text1"/>
          <w:sz w:val="18"/>
          <w:szCs w:val="18"/>
        </w:rPr>
        <w:t xml:space="preserve"> lines when printed in black-and-white. Use different line styles, line thicknesses, and colors, and the proper labeling of lines to make your figures clear and readable. If you use tables, they should be numbered with Roman numerals, e.g., as Table I.</w:t>
      </w:r>
    </w:p>
    <w:p w14:paraId="15E79C3A" w14:textId="77777777" w:rsidR="00EA7D76" w:rsidRPr="007E4909" w:rsidRDefault="00EA7D76" w:rsidP="00EA7D76">
      <w:pPr>
        <w:ind w:firstLine="144"/>
        <w:jc w:val="both"/>
        <w:rPr>
          <w:sz w:val="12"/>
          <w:szCs w:val="12"/>
        </w:rPr>
      </w:pPr>
    </w:p>
    <w:p w14:paraId="71610CA6" w14:textId="77777777" w:rsidR="00EA7D76" w:rsidRDefault="00EA7D76" w:rsidP="00EA7D76">
      <w:pPr>
        <w:pStyle w:val="tablehead"/>
        <w:numPr>
          <w:ilvl w:val="0"/>
          <w:numId w:val="8"/>
        </w:numPr>
        <w:spacing w:before="0" w:after="0"/>
      </w:pPr>
      <w:r>
        <w:t>Table Type Styles</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EA7D76" w14:paraId="69E96388" w14:textId="77777777" w:rsidTr="000028BD">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hideMark/>
          </w:tcPr>
          <w:p w14:paraId="332F2342" w14:textId="77777777" w:rsidR="00EA7D76" w:rsidRDefault="00EA7D76" w:rsidP="000028BD">
            <w:pPr>
              <w:pStyle w:val="tablecolhead"/>
            </w:pPr>
            <w:r>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hideMark/>
          </w:tcPr>
          <w:p w14:paraId="326864A2" w14:textId="77777777" w:rsidR="00EA7D76" w:rsidRDefault="00EA7D76" w:rsidP="000028BD">
            <w:pPr>
              <w:pStyle w:val="tablecolhead"/>
            </w:pPr>
            <w:r>
              <w:t>Table Column Head</w:t>
            </w:r>
          </w:p>
        </w:tc>
      </w:tr>
      <w:tr w:rsidR="00EA7D76" w14:paraId="5A031F4B" w14:textId="77777777" w:rsidTr="0007715F">
        <w:trPr>
          <w:cantSplit/>
          <w:trHeight w:val="63"/>
          <w:tblHeader/>
          <w:jc w:val="center"/>
        </w:trPr>
        <w:tc>
          <w:tcPr>
            <w:tcW w:w="720" w:type="dxa"/>
            <w:vMerge/>
            <w:tcBorders>
              <w:top w:val="single" w:sz="2" w:space="0" w:color="auto"/>
              <w:left w:val="single" w:sz="2" w:space="0" w:color="auto"/>
              <w:bottom w:val="single" w:sz="2" w:space="0" w:color="auto"/>
              <w:right w:val="single" w:sz="2" w:space="0" w:color="auto"/>
            </w:tcBorders>
            <w:vAlign w:val="center"/>
            <w:hideMark/>
          </w:tcPr>
          <w:p w14:paraId="399C3997" w14:textId="77777777" w:rsidR="00EA7D76" w:rsidRDefault="00EA7D76" w:rsidP="000028BD">
            <w:pPr>
              <w:rPr>
                <w:b/>
                <w:bCs/>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hideMark/>
          </w:tcPr>
          <w:p w14:paraId="395A1FE3" w14:textId="77777777" w:rsidR="00EA7D76" w:rsidRDefault="00EA7D76" w:rsidP="000028BD">
            <w:pPr>
              <w:pStyle w:val="tablecolsubhead"/>
            </w:pPr>
            <w:r>
              <w:t>Table column 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51860C9F" w14:textId="77777777" w:rsidR="00EA7D76" w:rsidRDefault="00EA7D76" w:rsidP="000028BD">
            <w:pPr>
              <w:pStyle w:val="tablecolsubhead"/>
            </w:pPr>
            <w:r>
              <w:t>Subhead</w:t>
            </w:r>
          </w:p>
        </w:tc>
        <w:tc>
          <w:tcPr>
            <w:tcW w:w="900" w:type="dxa"/>
            <w:tcBorders>
              <w:top w:val="single" w:sz="2" w:space="0" w:color="auto"/>
              <w:left w:val="single" w:sz="2" w:space="0" w:color="auto"/>
              <w:bottom w:val="single" w:sz="2" w:space="0" w:color="auto"/>
              <w:right w:val="single" w:sz="2" w:space="0" w:color="auto"/>
            </w:tcBorders>
            <w:vAlign w:val="center"/>
            <w:hideMark/>
          </w:tcPr>
          <w:p w14:paraId="1E9F22B4" w14:textId="77777777" w:rsidR="00EA7D76" w:rsidRDefault="00EA7D76" w:rsidP="000028BD">
            <w:pPr>
              <w:pStyle w:val="tablecolsubhead"/>
            </w:pPr>
            <w:r>
              <w:t>Subhead</w:t>
            </w:r>
          </w:p>
        </w:tc>
      </w:tr>
      <w:tr w:rsidR="00EA7D76" w14:paraId="26518C08" w14:textId="77777777" w:rsidTr="0007715F">
        <w:trPr>
          <w:trHeight w:val="63"/>
          <w:jc w:val="center"/>
        </w:trPr>
        <w:tc>
          <w:tcPr>
            <w:tcW w:w="720" w:type="dxa"/>
            <w:tcBorders>
              <w:top w:val="single" w:sz="2" w:space="0" w:color="auto"/>
              <w:left w:val="single" w:sz="2" w:space="0" w:color="auto"/>
              <w:bottom w:val="single" w:sz="2" w:space="0" w:color="auto"/>
              <w:right w:val="single" w:sz="2" w:space="0" w:color="auto"/>
            </w:tcBorders>
            <w:vAlign w:val="center"/>
            <w:hideMark/>
          </w:tcPr>
          <w:p w14:paraId="44D45A29" w14:textId="77777777" w:rsidR="00EA7D76" w:rsidRDefault="00EA7D76" w:rsidP="000028BD">
            <w:pPr>
              <w:pStyle w:val="tablecopy"/>
              <w:rPr>
                <w:sz w:val="8"/>
                <w:szCs w:val="8"/>
              </w:rPr>
            </w:pPr>
            <w:r>
              <w:t>#</w:t>
            </w:r>
          </w:p>
        </w:tc>
        <w:tc>
          <w:tcPr>
            <w:tcW w:w="2340" w:type="dxa"/>
            <w:tcBorders>
              <w:top w:val="single" w:sz="2" w:space="0" w:color="auto"/>
              <w:left w:val="single" w:sz="2" w:space="0" w:color="auto"/>
              <w:bottom w:val="single" w:sz="2" w:space="0" w:color="auto"/>
              <w:right w:val="single" w:sz="2" w:space="0" w:color="auto"/>
            </w:tcBorders>
            <w:vAlign w:val="center"/>
            <w:hideMark/>
          </w:tcPr>
          <w:p w14:paraId="2193AF89" w14:textId="2232CE58" w:rsidR="00EA7D76" w:rsidRDefault="00EA7D76" w:rsidP="000028BD">
            <w:pPr>
              <w:pStyle w:val="tablecopy"/>
            </w:pPr>
            <w:r>
              <w:t>More table contents</w:t>
            </w:r>
          </w:p>
        </w:tc>
        <w:tc>
          <w:tcPr>
            <w:tcW w:w="900" w:type="dxa"/>
            <w:tcBorders>
              <w:top w:val="single" w:sz="2" w:space="0" w:color="auto"/>
              <w:left w:val="single" w:sz="2" w:space="0" w:color="auto"/>
              <w:bottom w:val="single" w:sz="2" w:space="0" w:color="auto"/>
              <w:right w:val="single" w:sz="2" w:space="0" w:color="auto"/>
            </w:tcBorders>
            <w:vAlign w:val="center"/>
          </w:tcPr>
          <w:p w14:paraId="39C1F00A" w14:textId="77777777" w:rsidR="00EA7D76" w:rsidRDefault="00EA7D76" w:rsidP="000028BD">
            <w:pPr>
              <w:rPr>
                <w:sz w:val="16"/>
                <w:szCs w:val="16"/>
              </w:rPr>
            </w:pPr>
            <w:r>
              <w:rPr>
                <w:sz w:val="16"/>
                <w:szCs w:val="16"/>
              </w:rPr>
              <w:t>aaa</w:t>
            </w:r>
          </w:p>
        </w:tc>
        <w:tc>
          <w:tcPr>
            <w:tcW w:w="900" w:type="dxa"/>
            <w:tcBorders>
              <w:top w:val="single" w:sz="2" w:space="0" w:color="auto"/>
              <w:left w:val="single" w:sz="2" w:space="0" w:color="auto"/>
              <w:bottom w:val="single" w:sz="2" w:space="0" w:color="auto"/>
              <w:right w:val="single" w:sz="2" w:space="0" w:color="auto"/>
            </w:tcBorders>
            <w:vAlign w:val="center"/>
          </w:tcPr>
          <w:p w14:paraId="60227E3B" w14:textId="77777777" w:rsidR="00EA7D76" w:rsidRDefault="00EA7D76" w:rsidP="000028BD">
            <w:pPr>
              <w:rPr>
                <w:sz w:val="16"/>
                <w:szCs w:val="16"/>
              </w:rPr>
            </w:pPr>
            <w:r>
              <w:rPr>
                <w:sz w:val="16"/>
                <w:szCs w:val="16"/>
              </w:rPr>
              <w:t>bbb</w:t>
            </w:r>
          </w:p>
        </w:tc>
      </w:tr>
    </w:tbl>
    <w:p w14:paraId="56635203" w14:textId="45B171F0" w:rsidR="000D3CD4" w:rsidRPr="00EA7D76" w:rsidRDefault="000D3CD4" w:rsidP="00EA7D76">
      <w:pPr>
        <w:spacing w:before="120" w:after="60"/>
        <w:jc w:val="center"/>
        <w:rPr>
          <w:rFonts w:ascii="Times New Roman" w:hAnsi="Times New Roman"/>
          <w:b/>
          <w:smallCaps/>
          <w:color w:val="000000" w:themeColor="text1"/>
          <w:sz w:val="20"/>
          <w:szCs w:val="20"/>
        </w:rPr>
      </w:pPr>
      <w:r w:rsidRPr="00EA7D76">
        <w:rPr>
          <w:rFonts w:ascii="Times New Roman" w:hAnsi="Times New Roman"/>
          <w:b/>
          <w:smallCaps/>
          <w:color w:val="000000" w:themeColor="text1"/>
          <w:sz w:val="20"/>
          <w:szCs w:val="20"/>
        </w:rPr>
        <w:t>IV. Conclusion</w:t>
      </w:r>
    </w:p>
    <w:p w14:paraId="14D1ED12" w14:textId="5B925368" w:rsidR="008B3A83" w:rsidRPr="00C86BE0" w:rsidRDefault="003459A1" w:rsidP="00C86BE0">
      <w:pPr>
        <w:pStyle w:val="a9"/>
        <w:spacing w:after="0" w:line="240" w:lineRule="auto"/>
        <w:ind w:firstLine="0"/>
        <w:rPr>
          <w:color w:val="000000" w:themeColor="text1"/>
          <w:sz w:val="18"/>
          <w:szCs w:val="18"/>
        </w:rPr>
      </w:pPr>
      <w:r w:rsidRPr="003459A1">
        <w:rPr>
          <w:color w:val="000000" w:themeColor="text1"/>
          <w:sz w:val="18"/>
          <w:szCs w:val="18"/>
          <w:lang w:val="en-US"/>
        </w:rPr>
        <w:t>Measured and simulated results show that [main result]. The proposed mitigation reduces [metric] by [value], enabling improved resilience against [HPEM type]. These findings support design guidelines for [application].</w:t>
      </w:r>
    </w:p>
    <w:p w14:paraId="22AE8E24" w14:textId="77777777" w:rsidR="00347F57" w:rsidRPr="00EA7D76" w:rsidRDefault="00347F57" w:rsidP="00EA7D76">
      <w:pPr>
        <w:spacing w:before="120" w:after="60"/>
        <w:jc w:val="center"/>
        <w:rPr>
          <w:rFonts w:ascii="Times New Roman" w:hAnsi="Times New Roman"/>
          <w:b/>
          <w:smallCaps/>
          <w:color w:val="000000" w:themeColor="text1"/>
          <w:sz w:val="20"/>
          <w:szCs w:val="20"/>
        </w:rPr>
      </w:pPr>
      <w:r w:rsidRPr="00EA7D76">
        <w:rPr>
          <w:rFonts w:ascii="Times New Roman" w:hAnsi="Times New Roman"/>
          <w:b/>
          <w:smallCaps/>
          <w:color w:val="000000" w:themeColor="text1"/>
          <w:sz w:val="20"/>
          <w:szCs w:val="20"/>
        </w:rPr>
        <w:t>Acknowledgment</w:t>
      </w:r>
    </w:p>
    <w:p w14:paraId="1D8FB992" w14:textId="2B1ED296" w:rsidR="00347F57" w:rsidRPr="00C86BE0" w:rsidRDefault="003459A1" w:rsidP="00C86BE0">
      <w:pPr>
        <w:pStyle w:val="a9"/>
        <w:spacing w:after="0" w:line="240" w:lineRule="auto"/>
        <w:ind w:firstLine="0"/>
        <w:rPr>
          <w:color w:val="000000" w:themeColor="text1"/>
          <w:sz w:val="18"/>
          <w:szCs w:val="18"/>
          <w:lang w:val="en-US"/>
        </w:rPr>
      </w:pPr>
      <w:r w:rsidRPr="003459A1">
        <w:rPr>
          <w:color w:val="000000" w:themeColor="text1"/>
          <w:sz w:val="18"/>
          <w:szCs w:val="18"/>
          <w:lang w:val="en-US"/>
        </w:rPr>
        <w:t>This work was supported by the [Funding Agency/Program] under Grant [Grant Number]. The authors also thank [Lab/Institute/Project Team] for their technical support and helpful discussions.</w:t>
      </w:r>
    </w:p>
    <w:p w14:paraId="6358AE4F" w14:textId="43ED393B" w:rsidR="008B3A83" w:rsidRPr="00EA7D76" w:rsidRDefault="008B3A83" w:rsidP="00EA7D76">
      <w:pPr>
        <w:spacing w:before="120" w:after="60"/>
        <w:jc w:val="center"/>
        <w:rPr>
          <w:rFonts w:ascii="Times New Roman" w:hAnsi="Times New Roman"/>
          <w:b/>
          <w:smallCaps/>
          <w:color w:val="000000" w:themeColor="text1"/>
          <w:sz w:val="20"/>
          <w:szCs w:val="20"/>
        </w:rPr>
      </w:pPr>
      <w:r w:rsidRPr="00EA7D76">
        <w:rPr>
          <w:rFonts w:ascii="Times New Roman" w:hAnsi="Times New Roman"/>
          <w:b/>
          <w:smallCaps/>
          <w:color w:val="000000" w:themeColor="text1"/>
          <w:sz w:val="20"/>
          <w:szCs w:val="20"/>
        </w:rPr>
        <w:t>R</w:t>
      </w:r>
      <w:r w:rsidR="004F7F00" w:rsidRPr="00EA7D76">
        <w:rPr>
          <w:rFonts w:ascii="Times New Roman" w:hAnsi="Times New Roman"/>
          <w:b/>
          <w:smallCaps/>
          <w:color w:val="000000" w:themeColor="text1"/>
          <w:sz w:val="20"/>
          <w:szCs w:val="20"/>
        </w:rPr>
        <w:t>eference</w:t>
      </w:r>
      <w:r w:rsidR="002D3B4A">
        <w:rPr>
          <w:rFonts w:ascii="Times New Roman" w:hAnsi="Times New Roman"/>
          <w:b/>
          <w:smallCaps/>
          <w:color w:val="000000" w:themeColor="text1"/>
          <w:sz w:val="20"/>
          <w:szCs w:val="20"/>
        </w:rPr>
        <w:t>s</w:t>
      </w:r>
    </w:p>
    <w:p w14:paraId="3D1E7CDE" w14:textId="549E99DA" w:rsidR="003459A1" w:rsidRPr="003459A1" w:rsidRDefault="003459A1" w:rsidP="003459A1">
      <w:pPr>
        <w:pStyle w:val="a3"/>
        <w:numPr>
          <w:ilvl w:val="0"/>
          <w:numId w:val="2"/>
        </w:numPr>
        <w:ind w:left="249" w:hanging="249"/>
        <w:jc w:val="both"/>
        <w:rPr>
          <w:rFonts w:ascii="Times New Roman" w:hAnsi="Times New Roman"/>
          <w:color w:val="000000" w:themeColor="text1"/>
          <w:sz w:val="16"/>
          <w:szCs w:val="16"/>
        </w:rPr>
      </w:pPr>
      <w:r w:rsidRPr="003459A1">
        <w:rPr>
          <w:rFonts w:ascii="Times New Roman" w:hAnsi="Times New Roman"/>
          <w:color w:val="000000" w:themeColor="text1"/>
          <w:sz w:val="16"/>
          <w:szCs w:val="16"/>
        </w:rPr>
        <w:t>F. A. Author, “Title of paper,” Journal/Conference, vol. x, no. y, pp. xx–yy, year.</w:t>
      </w:r>
    </w:p>
    <w:p w14:paraId="55A91A87" w14:textId="015D0515" w:rsidR="003459A1" w:rsidRPr="00C86BE0" w:rsidRDefault="003459A1" w:rsidP="003459A1">
      <w:pPr>
        <w:pStyle w:val="a3"/>
        <w:numPr>
          <w:ilvl w:val="0"/>
          <w:numId w:val="2"/>
        </w:numPr>
        <w:ind w:left="249" w:hanging="249"/>
        <w:jc w:val="both"/>
        <w:rPr>
          <w:rFonts w:ascii="Times New Roman" w:hAnsi="Times New Roman"/>
          <w:color w:val="000000" w:themeColor="text1"/>
          <w:sz w:val="16"/>
          <w:szCs w:val="16"/>
        </w:rPr>
      </w:pPr>
      <w:r w:rsidRPr="003459A1">
        <w:rPr>
          <w:rFonts w:ascii="Times New Roman" w:hAnsi="Times New Roman"/>
          <w:color w:val="000000" w:themeColor="text1"/>
          <w:sz w:val="16"/>
          <w:szCs w:val="16"/>
        </w:rPr>
        <w:t>S. B. Author, “Title of book,” Publisher, year.</w:t>
      </w:r>
    </w:p>
    <w:p w14:paraId="3B7D9600" w14:textId="77777777" w:rsidR="009D3184" w:rsidRPr="00C86BE0" w:rsidRDefault="009D3184" w:rsidP="00C86BE0">
      <w:pPr>
        <w:pStyle w:val="a3"/>
        <w:numPr>
          <w:ilvl w:val="0"/>
          <w:numId w:val="2"/>
        </w:numPr>
        <w:ind w:left="249" w:hanging="249"/>
        <w:jc w:val="both"/>
        <w:rPr>
          <w:rFonts w:ascii="Times New Roman" w:hAnsi="Times New Roman"/>
          <w:color w:val="000000" w:themeColor="text1"/>
          <w:sz w:val="16"/>
          <w:szCs w:val="16"/>
        </w:rPr>
      </w:pPr>
      <w:r w:rsidRPr="00C86BE0">
        <w:rPr>
          <w:rFonts w:ascii="Times New Roman" w:hAnsi="Times New Roman"/>
          <w:color w:val="000000" w:themeColor="text1"/>
          <w:sz w:val="16"/>
          <w:szCs w:val="16"/>
        </w:rPr>
        <w:t>H. W. Ott, Electromagnetic Compatibility Engineering, 1</w:t>
      </w:r>
      <w:r w:rsidRPr="00C86BE0">
        <w:rPr>
          <w:rFonts w:ascii="Times New Roman" w:hAnsi="Times New Roman"/>
          <w:color w:val="000000" w:themeColor="text1"/>
          <w:sz w:val="16"/>
          <w:szCs w:val="16"/>
          <w:vertAlign w:val="superscript"/>
        </w:rPr>
        <w:t>st</w:t>
      </w:r>
      <w:r w:rsidRPr="00C86BE0">
        <w:rPr>
          <w:rFonts w:ascii="Times New Roman" w:hAnsi="Times New Roman"/>
          <w:color w:val="000000" w:themeColor="text1"/>
          <w:sz w:val="16"/>
          <w:szCs w:val="16"/>
        </w:rPr>
        <w:t xml:space="preserve"> Ed., John Wiley &amp; Sons, Inc, 2009</w:t>
      </w:r>
    </w:p>
    <w:p w14:paraId="66F1617D" w14:textId="77777777" w:rsidR="009D3184" w:rsidRPr="00C86BE0" w:rsidRDefault="009D3184" w:rsidP="00C86BE0">
      <w:pPr>
        <w:pStyle w:val="a3"/>
        <w:numPr>
          <w:ilvl w:val="0"/>
          <w:numId w:val="2"/>
        </w:numPr>
        <w:ind w:left="249" w:hanging="249"/>
        <w:jc w:val="both"/>
        <w:rPr>
          <w:rFonts w:ascii="Times New Roman" w:hAnsi="Times New Roman"/>
          <w:color w:val="000000" w:themeColor="text1"/>
          <w:sz w:val="16"/>
          <w:szCs w:val="16"/>
        </w:rPr>
      </w:pPr>
      <w:r w:rsidRPr="00C86BE0">
        <w:rPr>
          <w:rFonts w:ascii="Times New Roman" w:hAnsi="Times New Roman"/>
          <w:color w:val="000000" w:themeColor="text1"/>
          <w:sz w:val="16"/>
          <w:szCs w:val="16"/>
        </w:rPr>
        <w:t>C.R. Paul, Introduction to Electromagnetic Compatibility, 2</w:t>
      </w:r>
      <w:r w:rsidRPr="00C86BE0">
        <w:rPr>
          <w:rFonts w:ascii="Times New Roman" w:hAnsi="Times New Roman"/>
          <w:color w:val="000000" w:themeColor="text1"/>
          <w:sz w:val="16"/>
          <w:szCs w:val="16"/>
          <w:vertAlign w:val="superscript"/>
        </w:rPr>
        <w:t>nd</w:t>
      </w:r>
      <w:r w:rsidRPr="00C86BE0">
        <w:rPr>
          <w:rFonts w:ascii="Times New Roman" w:hAnsi="Times New Roman"/>
          <w:color w:val="000000" w:themeColor="text1"/>
          <w:sz w:val="16"/>
          <w:szCs w:val="16"/>
        </w:rPr>
        <w:t xml:space="preserve"> Ed., John Wiley &amp; Sons, Inc, 2006</w:t>
      </w:r>
    </w:p>
    <w:p w14:paraId="168704C8" w14:textId="09D950CD" w:rsidR="003459A1" w:rsidRPr="003459A1" w:rsidRDefault="00172809" w:rsidP="003459A1">
      <w:pPr>
        <w:pStyle w:val="a3"/>
        <w:numPr>
          <w:ilvl w:val="0"/>
          <w:numId w:val="2"/>
        </w:numPr>
        <w:ind w:left="249" w:hanging="249"/>
        <w:jc w:val="both"/>
        <w:rPr>
          <w:rFonts w:ascii="Times New Roman" w:hAnsi="Times New Roman"/>
          <w:color w:val="000000" w:themeColor="text1"/>
          <w:sz w:val="16"/>
          <w:szCs w:val="16"/>
        </w:rPr>
      </w:pPr>
      <w:r w:rsidRPr="003459A1">
        <w:rPr>
          <w:rFonts w:ascii="Times New Roman" w:hAnsi="Times New Roman"/>
          <w:color w:val="000000" w:themeColor="text1"/>
          <w:sz w:val="16"/>
          <w:szCs w:val="16"/>
        </w:rPr>
        <w:t xml:space="preserve">Laird, </w:t>
      </w:r>
      <w:hyperlink r:id="rId15" w:history="1">
        <w:r w:rsidR="005C3196" w:rsidRPr="003459A1">
          <w:rPr>
            <w:rStyle w:val="aa"/>
            <w:rFonts w:ascii="Times New Roman" w:hAnsi="Times New Roman"/>
            <w:color w:val="000000" w:themeColor="text1"/>
            <w:sz w:val="16"/>
            <w:szCs w:val="16"/>
          </w:rPr>
          <w:t>www.laird.com</w:t>
        </w:r>
      </w:hyperlink>
    </w:p>
    <w:sectPr w:rsidR="003459A1" w:rsidRPr="003459A1" w:rsidSect="0007715F">
      <w:type w:val="continuous"/>
      <w:pgSz w:w="12240" w:h="15840" w:code="1"/>
      <w:pgMar w:top="1008" w:right="1008" w:bottom="1008" w:left="1008" w:header="720" w:footer="720" w:gutter="0"/>
      <w:cols w:num="2" w:space="5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66CC" w14:textId="77777777" w:rsidR="00C632F3" w:rsidRDefault="00C632F3" w:rsidP="00EC2FE2">
      <w:r>
        <w:separator/>
      </w:r>
    </w:p>
  </w:endnote>
  <w:endnote w:type="continuationSeparator" w:id="0">
    <w:p w14:paraId="6392E234" w14:textId="77777777" w:rsidR="00C632F3" w:rsidRDefault="00C632F3" w:rsidP="00EC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DAC6" w14:textId="77777777" w:rsidR="00C632F3" w:rsidRDefault="00C632F3" w:rsidP="00EC2FE2">
      <w:r>
        <w:separator/>
      </w:r>
    </w:p>
  </w:footnote>
  <w:footnote w:type="continuationSeparator" w:id="0">
    <w:p w14:paraId="5EC735C9" w14:textId="77777777" w:rsidR="00C632F3" w:rsidRDefault="00C632F3" w:rsidP="00EC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DC8F" w14:textId="17DF51DD" w:rsidR="004176E7" w:rsidRPr="004176E7" w:rsidRDefault="00DD03D2" w:rsidP="004176E7">
    <w:pPr>
      <w:pStyle w:val="a6"/>
      <w:jc w:val="right"/>
      <w:rPr>
        <w:rFonts w:ascii="Times New Roman" w:eastAsia="맑은 고딕" w:hAnsi="Times New Roman"/>
        <w:sz w:val="32"/>
        <w:szCs w:val="32"/>
        <w:lang w:eastAsia="ko-KR"/>
      </w:rPr>
    </w:pPr>
    <w:r w:rsidRPr="006B41B7">
      <w:rPr>
        <w:rFonts w:ascii="Arial" w:hAnsi="Arial" w:cs="Arial"/>
        <w:noProof/>
      </w:rPr>
      <w:drawing>
        <wp:anchor distT="0" distB="0" distL="114300" distR="114300" simplePos="0" relativeHeight="251658240" behindDoc="0" locked="0" layoutInCell="1" allowOverlap="1" wp14:anchorId="6D54408F" wp14:editId="3768F848">
          <wp:simplePos x="0" y="0"/>
          <wp:positionH relativeFrom="column">
            <wp:posOffset>-288718</wp:posOffset>
          </wp:positionH>
          <wp:positionV relativeFrom="paragraph">
            <wp:posOffset>-105740</wp:posOffset>
          </wp:positionV>
          <wp:extent cx="1265529" cy="355194"/>
          <wp:effectExtent l="0" t="0" r="0" b="6985"/>
          <wp:wrapNone/>
          <wp:docPr id="4" name="그림 7">
            <a:extLst xmlns:a="http://schemas.openxmlformats.org/drawingml/2006/main">
              <a:ext uri="{FF2B5EF4-FFF2-40B4-BE49-F238E27FC236}">
                <a16:creationId xmlns:a16="http://schemas.microsoft.com/office/drawing/2014/main" id="{8B4D8381-5720-41FC-9108-1D9578EDE8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7">
                    <a:extLst>
                      <a:ext uri="{FF2B5EF4-FFF2-40B4-BE49-F238E27FC236}">
                        <a16:creationId xmlns:a16="http://schemas.microsoft.com/office/drawing/2014/main" id="{8B4D8381-5720-41FC-9108-1D9578EDE847}"/>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1265529" cy="355194"/>
                  </a:xfrm>
                  <a:prstGeom prst="rect">
                    <a:avLst/>
                  </a:prstGeom>
                </pic:spPr>
              </pic:pic>
            </a:graphicData>
          </a:graphic>
        </wp:anchor>
      </w:drawing>
    </w:r>
    <w:r w:rsidR="004176E7" w:rsidRPr="004176E7">
      <w:rPr>
        <w:rFonts w:ascii="Times New Roman" w:eastAsia="맑은 고딕" w:hAnsi="Times New Roman"/>
        <w:sz w:val="32"/>
        <w:szCs w:val="32"/>
        <w:lang w:eastAsia="ko-KR"/>
      </w:rPr>
      <w:t xml:space="preserve">2026 </w:t>
    </w:r>
    <w:proofErr w:type="spellStart"/>
    <w:r w:rsidR="004176E7" w:rsidRPr="004176E7">
      <w:rPr>
        <w:rFonts w:ascii="Times New Roman" w:eastAsia="맑은 고딕" w:hAnsi="Times New Roman"/>
        <w:sz w:val="32"/>
        <w:szCs w:val="32"/>
        <w:lang w:eastAsia="ko-KR"/>
      </w:rPr>
      <w:t>GlobalEM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B0A2E3D"/>
    <w:multiLevelType w:val="hybridMultilevel"/>
    <w:tmpl w:val="463CD650"/>
    <w:lvl w:ilvl="0" w:tplc="85D6FC10">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154C0"/>
    <w:multiLevelType w:val="hybridMultilevel"/>
    <w:tmpl w:val="CC800912"/>
    <w:lvl w:ilvl="0" w:tplc="9B965F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3"/>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79"/>
    <w:rsid w:val="00021859"/>
    <w:rsid w:val="0007715F"/>
    <w:rsid w:val="00080756"/>
    <w:rsid w:val="00090928"/>
    <w:rsid w:val="000A7EC2"/>
    <w:rsid w:val="000B5278"/>
    <w:rsid w:val="000D3CD4"/>
    <w:rsid w:val="000D6FEE"/>
    <w:rsid w:val="001014EB"/>
    <w:rsid w:val="00115627"/>
    <w:rsid w:val="00127C27"/>
    <w:rsid w:val="00163E96"/>
    <w:rsid w:val="00166AD5"/>
    <w:rsid w:val="00172809"/>
    <w:rsid w:val="00182871"/>
    <w:rsid w:val="0019510D"/>
    <w:rsid w:val="001A0560"/>
    <w:rsid w:val="001B380E"/>
    <w:rsid w:val="001C5851"/>
    <w:rsid w:val="001D3E70"/>
    <w:rsid w:val="001F2C6C"/>
    <w:rsid w:val="0021268C"/>
    <w:rsid w:val="00220841"/>
    <w:rsid w:val="00242323"/>
    <w:rsid w:val="00244526"/>
    <w:rsid w:val="00257CDF"/>
    <w:rsid w:val="002B489D"/>
    <w:rsid w:val="002C38B7"/>
    <w:rsid w:val="002D3B4A"/>
    <w:rsid w:val="003075F0"/>
    <w:rsid w:val="003459A1"/>
    <w:rsid w:val="00347F57"/>
    <w:rsid w:val="00362831"/>
    <w:rsid w:val="0038155A"/>
    <w:rsid w:val="00381A8A"/>
    <w:rsid w:val="003D0DBA"/>
    <w:rsid w:val="003F566D"/>
    <w:rsid w:val="00404D49"/>
    <w:rsid w:val="00415384"/>
    <w:rsid w:val="004176E7"/>
    <w:rsid w:val="0041786D"/>
    <w:rsid w:val="004340A5"/>
    <w:rsid w:val="00446788"/>
    <w:rsid w:val="00456EE3"/>
    <w:rsid w:val="00471E95"/>
    <w:rsid w:val="004742E9"/>
    <w:rsid w:val="00487E3D"/>
    <w:rsid w:val="004D18C6"/>
    <w:rsid w:val="004E6781"/>
    <w:rsid w:val="004F7F00"/>
    <w:rsid w:val="0050093F"/>
    <w:rsid w:val="0051281D"/>
    <w:rsid w:val="00520E03"/>
    <w:rsid w:val="005325BC"/>
    <w:rsid w:val="00543578"/>
    <w:rsid w:val="00544911"/>
    <w:rsid w:val="005C3196"/>
    <w:rsid w:val="005E27DA"/>
    <w:rsid w:val="00602356"/>
    <w:rsid w:val="0061092A"/>
    <w:rsid w:val="00653B44"/>
    <w:rsid w:val="0066344B"/>
    <w:rsid w:val="006767A4"/>
    <w:rsid w:val="006A4E4A"/>
    <w:rsid w:val="006D02AC"/>
    <w:rsid w:val="006D3D0D"/>
    <w:rsid w:val="006E7454"/>
    <w:rsid w:val="006F78DC"/>
    <w:rsid w:val="007070DA"/>
    <w:rsid w:val="0073249E"/>
    <w:rsid w:val="00776744"/>
    <w:rsid w:val="00782987"/>
    <w:rsid w:val="007941E1"/>
    <w:rsid w:val="007A43A4"/>
    <w:rsid w:val="007B0E54"/>
    <w:rsid w:val="007B7F76"/>
    <w:rsid w:val="007D49F1"/>
    <w:rsid w:val="007E7D4C"/>
    <w:rsid w:val="00832999"/>
    <w:rsid w:val="00845A04"/>
    <w:rsid w:val="00865A5E"/>
    <w:rsid w:val="008739CD"/>
    <w:rsid w:val="00894712"/>
    <w:rsid w:val="008B3A83"/>
    <w:rsid w:val="008D02A4"/>
    <w:rsid w:val="00921C9F"/>
    <w:rsid w:val="0093038C"/>
    <w:rsid w:val="00930558"/>
    <w:rsid w:val="009514B0"/>
    <w:rsid w:val="0097035A"/>
    <w:rsid w:val="009B0251"/>
    <w:rsid w:val="009D3184"/>
    <w:rsid w:val="009D3782"/>
    <w:rsid w:val="009E42AF"/>
    <w:rsid w:val="009F6047"/>
    <w:rsid w:val="00A17A2E"/>
    <w:rsid w:val="00A2231E"/>
    <w:rsid w:val="00A416D5"/>
    <w:rsid w:val="00A60505"/>
    <w:rsid w:val="00A71198"/>
    <w:rsid w:val="00A81D6C"/>
    <w:rsid w:val="00A90943"/>
    <w:rsid w:val="00AA2526"/>
    <w:rsid w:val="00AD4825"/>
    <w:rsid w:val="00B80D0B"/>
    <w:rsid w:val="00B93450"/>
    <w:rsid w:val="00BD7D93"/>
    <w:rsid w:val="00C213E0"/>
    <w:rsid w:val="00C22A8E"/>
    <w:rsid w:val="00C32C33"/>
    <w:rsid w:val="00C4015C"/>
    <w:rsid w:val="00C4498E"/>
    <w:rsid w:val="00C5469A"/>
    <w:rsid w:val="00C563CA"/>
    <w:rsid w:val="00C623D8"/>
    <w:rsid w:val="00C632F3"/>
    <w:rsid w:val="00C73DD4"/>
    <w:rsid w:val="00C7648A"/>
    <w:rsid w:val="00C86BE0"/>
    <w:rsid w:val="00CE4E95"/>
    <w:rsid w:val="00CE74C8"/>
    <w:rsid w:val="00D41B73"/>
    <w:rsid w:val="00D459E8"/>
    <w:rsid w:val="00D50084"/>
    <w:rsid w:val="00D858C3"/>
    <w:rsid w:val="00D95479"/>
    <w:rsid w:val="00DA5362"/>
    <w:rsid w:val="00DC2394"/>
    <w:rsid w:val="00DD03D2"/>
    <w:rsid w:val="00DE7279"/>
    <w:rsid w:val="00E14890"/>
    <w:rsid w:val="00E1729B"/>
    <w:rsid w:val="00E35EA5"/>
    <w:rsid w:val="00E5525C"/>
    <w:rsid w:val="00E737F3"/>
    <w:rsid w:val="00E93614"/>
    <w:rsid w:val="00EA7D76"/>
    <w:rsid w:val="00EC2FE2"/>
    <w:rsid w:val="00ED5170"/>
    <w:rsid w:val="00EF02DA"/>
    <w:rsid w:val="00EF3CA6"/>
    <w:rsid w:val="00F11C01"/>
    <w:rsid w:val="00F22604"/>
    <w:rsid w:val="00F35130"/>
    <w:rsid w:val="00F43DEC"/>
    <w:rsid w:val="00F4578E"/>
    <w:rsid w:val="00F83C38"/>
    <w:rsid w:val="00F92A0B"/>
    <w:rsid w:val="00FA06DD"/>
    <w:rsid w:val="00FA401F"/>
    <w:rsid w:val="00FD07F0"/>
    <w:rsid w:val="00FD3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B36901"/>
  <w15:docId w15:val="{58ED688C-FC6C-4198-93E0-7F7D89FB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D3CD4"/>
    <w:pPr>
      <w:widowControl w:val="0"/>
      <w:spacing w:after="0" w:line="240" w:lineRule="auto"/>
    </w:pPr>
    <w:rPr>
      <w:rFonts w:ascii="Calibri" w:eastAsia="Calibri" w:hAnsi="Calibri" w:cs="Times New Roman"/>
    </w:rPr>
  </w:style>
  <w:style w:type="paragraph" w:styleId="1">
    <w:name w:val="heading 1"/>
    <w:basedOn w:val="a"/>
    <w:next w:val="a"/>
    <w:link w:val="1Char"/>
    <w:qFormat/>
    <w:rsid w:val="00347F57"/>
    <w:pPr>
      <w:keepNext/>
      <w:keepLines/>
      <w:widowControl/>
      <w:numPr>
        <w:numId w:val="3"/>
      </w:numPr>
      <w:tabs>
        <w:tab w:val="left" w:pos="216"/>
      </w:tabs>
      <w:spacing w:before="160" w:after="80"/>
      <w:jc w:val="center"/>
      <w:outlineLvl w:val="0"/>
    </w:pPr>
    <w:rPr>
      <w:rFonts w:ascii="Times New Roman" w:eastAsia="SimSun" w:hAnsi="Times New Roman"/>
      <w:smallCaps/>
      <w:noProof/>
      <w:sz w:val="20"/>
      <w:szCs w:val="20"/>
    </w:rPr>
  </w:style>
  <w:style w:type="paragraph" w:styleId="2">
    <w:name w:val="heading 2"/>
    <w:basedOn w:val="a"/>
    <w:next w:val="a"/>
    <w:link w:val="2Char"/>
    <w:qFormat/>
    <w:rsid w:val="00347F57"/>
    <w:pPr>
      <w:keepNext/>
      <w:keepLines/>
      <w:widowControl/>
      <w:numPr>
        <w:ilvl w:val="1"/>
        <w:numId w:val="3"/>
      </w:numPr>
      <w:tabs>
        <w:tab w:val="clear" w:pos="360"/>
        <w:tab w:val="num" w:pos="288"/>
      </w:tabs>
      <w:spacing w:before="120" w:after="60"/>
      <w:outlineLvl w:val="1"/>
    </w:pPr>
    <w:rPr>
      <w:rFonts w:ascii="Times New Roman" w:eastAsia="SimSun" w:hAnsi="Times New Roman"/>
      <w:i/>
      <w:iCs/>
      <w:noProof/>
      <w:sz w:val="20"/>
      <w:szCs w:val="20"/>
    </w:rPr>
  </w:style>
  <w:style w:type="paragraph" w:styleId="3">
    <w:name w:val="heading 3"/>
    <w:basedOn w:val="a"/>
    <w:next w:val="a"/>
    <w:link w:val="3Char"/>
    <w:qFormat/>
    <w:rsid w:val="00347F57"/>
    <w:pPr>
      <w:widowControl/>
      <w:numPr>
        <w:ilvl w:val="2"/>
        <w:numId w:val="3"/>
      </w:numPr>
      <w:spacing w:line="240" w:lineRule="exact"/>
      <w:ind w:firstLine="288"/>
      <w:jc w:val="both"/>
      <w:outlineLvl w:val="2"/>
    </w:pPr>
    <w:rPr>
      <w:rFonts w:ascii="Times New Roman" w:eastAsia="SimSun" w:hAnsi="Times New Roman"/>
      <w:i/>
      <w:iCs/>
      <w:noProof/>
      <w:sz w:val="20"/>
      <w:szCs w:val="20"/>
    </w:rPr>
  </w:style>
  <w:style w:type="paragraph" w:styleId="4">
    <w:name w:val="heading 4"/>
    <w:basedOn w:val="a"/>
    <w:next w:val="a"/>
    <w:link w:val="4Char"/>
    <w:qFormat/>
    <w:rsid w:val="00347F57"/>
    <w:pPr>
      <w:widowControl/>
      <w:numPr>
        <w:ilvl w:val="3"/>
        <w:numId w:val="3"/>
      </w:numPr>
      <w:tabs>
        <w:tab w:val="clear" w:pos="630"/>
        <w:tab w:val="left" w:pos="720"/>
      </w:tabs>
      <w:spacing w:before="40" w:after="40"/>
      <w:ind w:firstLine="504"/>
      <w:jc w:val="both"/>
      <w:outlineLvl w:val="3"/>
    </w:pPr>
    <w:rPr>
      <w:rFonts w:ascii="Times New Roman" w:eastAsia="SimSun" w:hAnsi="Times New Roman"/>
      <w:i/>
      <w:iCs/>
      <w:noProo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01F"/>
    <w:pPr>
      <w:ind w:left="720"/>
      <w:contextualSpacing/>
    </w:pPr>
  </w:style>
  <w:style w:type="paragraph" w:styleId="a4">
    <w:name w:val="Balloon Text"/>
    <w:basedOn w:val="a"/>
    <w:link w:val="Char"/>
    <w:uiPriority w:val="99"/>
    <w:semiHidden/>
    <w:unhideWhenUsed/>
    <w:rsid w:val="00FA401F"/>
    <w:rPr>
      <w:rFonts w:ascii="Tahoma" w:hAnsi="Tahoma" w:cs="Tahoma"/>
      <w:sz w:val="16"/>
      <w:szCs w:val="16"/>
    </w:rPr>
  </w:style>
  <w:style w:type="character" w:customStyle="1" w:styleId="Char">
    <w:name w:val="풍선 도움말 텍스트 Char"/>
    <w:basedOn w:val="a0"/>
    <w:link w:val="a4"/>
    <w:uiPriority w:val="99"/>
    <w:semiHidden/>
    <w:rsid w:val="00FA401F"/>
    <w:rPr>
      <w:rFonts w:ascii="Tahoma" w:eastAsia="Calibri" w:hAnsi="Tahoma" w:cs="Tahoma"/>
      <w:sz w:val="16"/>
      <w:szCs w:val="16"/>
    </w:rPr>
  </w:style>
  <w:style w:type="paragraph" w:styleId="a5">
    <w:name w:val="Normal (Web)"/>
    <w:basedOn w:val="a"/>
    <w:uiPriority w:val="99"/>
    <w:semiHidden/>
    <w:unhideWhenUsed/>
    <w:rsid w:val="00F22604"/>
    <w:pPr>
      <w:widowControl/>
      <w:spacing w:before="100" w:beforeAutospacing="1" w:after="100" w:afterAutospacing="1"/>
    </w:pPr>
    <w:rPr>
      <w:rFonts w:ascii="Times" w:eastAsiaTheme="minorEastAsia" w:hAnsi="Times"/>
      <w:sz w:val="20"/>
      <w:szCs w:val="20"/>
    </w:rPr>
  </w:style>
  <w:style w:type="paragraph" w:styleId="a6">
    <w:name w:val="header"/>
    <w:basedOn w:val="a"/>
    <w:link w:val="Char0"/>
    <w:uiPriority w:val="99"/>
    <w:unhideWhenUsed/>
    <w:rsid w:val="00EC2FE2"/>
    <w:pPr>
      <w:tabs>
        <w:tab w:val="center" w:pos="4513"/>
        <w:tab w:val="right" w:pos="9026"/>
      </w:tabs>
      <w:snapToGrid w:val="0"/>
    </w:pPr>
  </w:style>
  <w:style w:type="character" w:customStyle="1" w:styleId="Char0">
    <w:name w:val="머리글 Char"/>
    <w:basedOn w:val="a0"/>
    <w:link w:val="a6"/>
    <w:uiPriority w:val="99"/>
    <w:rsid w:val="00EC2FE2"/>
    <w:rPr>
      <w:rFonts w:ascii="Calibri" w:eastAsia="Calibri" w:hAnsi="Calibri" w:cs="Times New Roman"/>
    </w:rPr>
  </w:style>
  <w:style w:type="paragraph" w:styleId="a7">
    <w:name w:val="footer"/>
    <w:basedOn w:val="a"/>
    <w:link w:val="Char1"/>
    <w:uiPriority w:val="99"/>
    <w:unhideWhenUsed/>
    <w:rsid w:val="00EC2FE2"/>
    <w:pPr>
      <w:tabs>
        <w:tab w:val="center" w:pos="4513"/>
        <w:tab w:val="right" w:pos="9026"/>
      </w:tabs>
      <w:snapToGrid w:val="0"/>
    </w:pPr>
  </w:style>
  <w:style w:type="character" w:customStyle="1" w:styleId="Char1">
    <w:name w:val="바닥글 Char"/>
    <w:basedOn w:val="a0"/>
    <w:link w:val="a7"/>
    <w:uiPriority w:val="99"/>
    <w:rsid w:val="00EC2FE2"/>
    <w:rPr>
      <w:rFonts w:ascii="Calibri" w:eastAsia="Calibri" w:hAnsi="Calibri" w:cs="Times New Roman"/>
    </w:rPr>
  </w:style>
  <w:style w:type="table" w:styleId="a8">
    <w:name w:val="Table Grid"/>
    <w:basedOn w:val="a1"/>
    <w:uiPriority w:val="59"/>
    <w:rsid w:val="00EC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Char2"/>
    <w:rsid w:val="00EC2FE2"/>
    <w:pPr>
      <w:widowControl/>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Char2">
    <w:name w:val="본문 Char"/>
    <w:basedOn w:val="a0"/>
    <w:link w:val="a9"/>
    <w:rsid w:val="00EC2FE2"/>
    <w:rPr>
      <w:rFonts w:ascii="Times New Roman" w:eastAsia="SimSun" w:hAnsi="Times New Roman" w:cs="Times New Roman"/>
      <w:spacing w:val="-1"/>
      <w:sz w:val="20"/>
      <w:szCs w:val="20"/>
      <w:lang w:val="x-none" w:eastAsia="x-none"/>
    </w:rPr>
  </w:style>
  <w:style w:type="character" w:customStyle="1" w:styleId="1Char">
    <w:name w:val="제목 1 Char"/>
    <w:basedOn w:val="a0"/>
    <w:link w:val="1"/>
    <w:rsid w:val="00347F57"/>
    <w:rPr>
      <w:rFonts w:ascii="Times New Roman" w:eastAsia="SimSun" w:hAnsi="Times New Roman" w:cs="Times New Roman"/>
      <w:smallCaps/>
      <w:noProof/>
      <w:sz w:val="20"/>
      <w:szCs w:val="20"/>
    </w:rPr>
  </w:style>
  <w:style w:type="character" w:customStyle="1" w:styleId="2Char">
    <w:name w:val="제목 2 Char"/>
    <w:basedOn w:val="a0"/>
    <w:link w:val="2"/>
    <w:rsid w:val="00347F57"/>
    <w:rPr>
      <w:rFonts w:ascii="Times New Roman" w:eastAsia="SimSun" w:hAnsi="Times New Roman" w:cs="Times New Roman"/>
      <w:i/>
      <w:iCs/>
      <w:noProof/>
      <w:sz w:val="20"/>
      <w:szCs w:val="20"/>
    </w:rPr>
  </w:style>
  <w:style w:type="character" w:customStyle="1" w:styleId="3Char">
    <w:name w:val="제목 3 Char"/>
    <w:basedOn w:val="a0"/>
    <w:link w:val="3"/>
    <w:rsid w:val="00347F57"/>
    <w:rPr>
      <w:rFonts w:ascii="Times New Roman" w:eastAsia="SimSun" w:hAnsi="Times New Roman" w:cs="Times New Roman"/>
      <w:i/>
      <w:iCs/>
      <w:noProof/>
      <w:sz w:val="20"/>
      <w:szCs w:val="20"/>
    </w:rPr>
  </w:style>
  <w:style w:type="character" w:customStyle="1" w:styleId="4Char">
    <w:name w:val="제목 4 Char"/>
    <w:basedOn w:val="a0"/>
    <w:link w:val="4"/>
    <w:rsid w:val="00347F57"/>
    <w:rPr>
      <w:rFonts w:ascii="Times New Roman" w:eastAsia="SimSun" w:hAnsi="Times New Roman" w:cs="Times New Roman"/>
      <w:i/>
      <w:iCs/>
      <w:noProof/>
      <w:sz w:val="20"/>
      <w:szCs w:val="20"/>
    </w:rPr>
  </w:style>
  <w:style w:type="character" w:styleId="aa">
    <w:name w:val="Hyperlink"/>
    <w:basedOn w:val="a0"/>
    <w:uiPriority w:val="99"/>
    <w:unhideWhenUsed/>
    <w:rsid w:val="005C3196"/>
    <w:rPr>
      <w:color w:val="0000FF" w:themeColor="hyperlink"/>
      <w:u w:val="single"/>
    </w:rPr>
  </w:style>
  <w:style w:type="character" w:styleId="ab">
    <w:name w:val="Unresolved Mention"/>
    <w:basedOn w:val="a0"/>
    <w:uiPriority w:val="99"/>
    <w:semiHidden/>
    <w:unhideWhenUsed/>
    <w:rsid w:val="005C3196"/>
    <w:rPr>
      <w:color w:val="605E5C"/>
      <w:shd w:val="clear" w:color="auto" w:fill="E1DFDD"/>
    </w:rPr>
  </w:style>
  <w:style w:type="paragraph" w:customStyle="1" w:styleId="figurecaption">
    <w:name w:val="figure caption"/>
    <w:rsid w:val="00C86BE0"/>
    <w:pPr>
      <w:numPr>
        <w:numId w:val="4"/>
      </w:numPr>
      <w:tabs>
        <w:tab w:val="left" w:pos="533"/>
      </w:tabs>
      <w:spacing w:before="80" w:line="240" w:lineRule="auto"/>
      <w:ind w:left="0" w:firstLine="0"/>
      <w:jc w:val="both"/>
    </w:pPr>
    <w:rPr>
      <w:rFonts w:ascii="Times New Roman" w:eastAsia="SimSun" w:hAnsi="Times New Roman" w:cs="Times New Roman"/>
      <w:noProof/>
      <w:sz w:val="16"/>
      <w:szCs w:val="16"/>
    </w:rPr>
  </w:style>
  <w:style w:type="paragraph" w:customStyle="1" w:styleId="footnote">
    <w:name w:val="footnote"/>
    <w:rsid w:val="00C86BE0"/>
    <w:pPr>
      <w:framePr w:hSpace="187" w:vSpace="187" w:wrap="notBeside" w:vAnchor="text" w:hAnchor="page" w:x="6121" w:y="577"/>
      <w:numPr>
        <w:numId w:val="5"/>
      </w:numPr>
      <w:spacing w:after="40" w:line="240" w:lineRule="auto"/>
    </w:pPr>
    <w:rPr>
      <w:rFonts w:ascii="Times New Roman" w:eastAsia="SimSun" w:hAnsi="Times New Roman" w:cs="Times New Roman"/>
      <w:sz w:val="16"/>
      <w:szCs w:val="16"/>
    </w:rPr>
  </w:style>
  <w:style w:type="paragraph" w:customStyle="1" w:styleId="tablecolhead">
    <w:name w:val="table col head"/>
    <w:basedOn w:val="a"/>
    <w:rsid w:val="00C86BE0"/>
    <w:pPr>
      <w:widowControl/>
      <w:jc w:val="center"/>
    </w:pPr>
    <w:rPr>
      <w:rFonts w:ascii="Times New Roman" w:eastAsia="SimSun" w:hAnsi="Times New Roman"/>
      <w:b/>
      <w:bCs/>
      <w:sz w:val="16"/>
      <w:szCs w:val="16"/>
    </w:rPr>
  </w:style>
  <w:style w:type="paragraph" w:customStyle="1" w:styleId="tablecolsubhead">
    <w:name w:val="table col subhead"/>
    <w:basedOn w:val="tablecolhead"/>
    <w:rsid w:val="00C86BE0"/>
    <w:rPr>
      <w:i/>
      <w:iCs/>
      <w:sz w:val="15"/>
      <w:szCs w:val="15"/>
    </w:rPr>
  </w:style>
  <w:style w:type="paragraph" w:customStyle="1" w:styleId="tablecopy">
    <w:name w:val="table copy"/>
    <w:rsid w:val="00C86BE0"/>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C86BE0"/>
    <w:pPr>
      <w:numPr>
        <w:numId w:val="7"/>
      </w:numPr>
      <w:spacing w:before="60" w:after="30" w:line="240" w:lineRule="auto"/>
      <w:ind w:left="58" w:hanging="29"/>
      <w:jc w:val="right"/>
    </w:pPr>
    <w:rPr>
      <w:rFonts w:ascii="Times New Roman" w:eastAsia="SimSun" w:hAnsi="Times New Roman" w:cs="Times New Roman"/>
      <w:sz w:val="12"/>
      <w:szCs w:val="12"/>
    </w:rPr>
  </w:style>
  <w:style w:type="paragraph" w:customStyle="1" w:styleId="tablehead">
    <w:name w:val="table head"/>
    <w:rsid w:val="00C86BE0"/>
    <w:pPr>
      <w:numPr>
        <w:numId w:val="6"/>
      </w:numPr>
      <w:spacing w:before="240" w:after="120" w:line="216" w:lineRule="auto"/>
      <w:jc w:val="center"/>
    </w:pPr>
    <w:rPr>
      <w:rFonts w:ascii="Times New Roman" w:eastAsia="SimSun" w:hAnsi="Times New Roman" w:cs="Times New Roman"/>
      <w:smallCaps/>
      <w:noProof/>
      <w:sz w:val="16"/>
      <w:szCs w:val="16"/>
    </w:rPr>
  </w:style>
  <w:style w:type="paragraph" w:customStyle="1" w:styleId="Text">
    <w:name w:val="Text"/>
    <w:basedOn w:val="a"/>
    <w:rsid w:val="003459A1"/>
    <w:pPr>
      <w:spacing w:line="252" w:lineRule="auto"/>
      <w:ind w:firstLine="202"/>
      <w:jc w:val="both"/>
    </w:pPr>
    <w:rPr>
      <w:rFonts w:ascii="Times New Roman" w:eastAsia="MS Mincho" w:hAnsi="Times New Roman"/>
      <w:sz w:val="20"/>
      <w:szCs w:val="20"/>
    </w:rPr>
  </w:style>
  <w:style w:type="paragraph" w:styleId="ac">
    <w:name w:val="footnote text"/>
    <w:basedOn w:val="a"/>
    <w:link w:val="Char3"/>
    <w:semiHidden/>
    <w:rsid w:val="003459A1"/>
    <w:pPr>
      <w:widowControl/>
      <w:ind w:firstLine="202"/>
      <w:jc w:val="both"/>
    </w:pPr>
    <w:rPr>
      <w:rFonts w:ascii="Times New Roman" w:eastAsia="MS Mincho" w:hAnsi="Times New Roman"/>
      <w:sz w:val="16"/>
      <w:szCs w:val="16"/>
    </w:rPr>
  </w:style>
  <w:style w:type="character" w:customStyle="1" w:styleId="Char3">
    <w:name w:val="각주 텍스트 Char"/>
    <w:basedOn w:val="a0"/>
    <w:link w:val="ac"/>
    <w:semiHidden/>
    <w:rsid w:val="003459A1"/>
    <w:rPr>
      <w:rFonts w:ascii="Times New Roman" w:eastAsia="MS Mincho" w:hAnsi="Times New Roman" w:cs="Times New Roman"/>
      <w:sz w:val="16"/>
      <w:szCs w:val="16"/>
    </w:rPr>
  </w:style>
  <w:style w:type="character" w:customStyle="1" w:styleId="BodyText2">
    <w:name w:val="Body Text2"/>
    <w:uiPriority w:val="99"/>
    <w:rsid w:val="00EA7D76"/>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conferences.ieeeauthorcenter.ieee.org/write-your-pape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onferences.ieeeauthorcenter.ieee.org/write-your-pap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www.laird.com"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807</Words>
  <Characters>4604</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 . V . Giri</dc:creator>
  <cp:lastModifiedBy>Jong Hwa Kwon</cp:lastModifiedBy>
  <cp:revision>32</cp:revision>
  <cp:lastPrinted>2024-03-07T06:03:00Z</cp:lastPrinted>
  <dcterms:created xsi:type="dcterms:W3CDTF">2024-03-06T05:20:00Z</dcterms:created>
  <dcterms:modified xsi:type="dcterms:W3CDTF">2026-01-17T21:23:00Z</dcterms:modified>
</cp:coreProperties>
</file>